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F9872" w14:textId="30A0E597" w:rsidR="003A503E" w:rsidRPr="000069B2" w:rsidRDefault="005443A6" w:rsidP="005E0CEA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Latn-RS"/>
        </w:rPr>
      </w:pPr>
      <w:r w:rsidRPr="00021DB4">
        <w:rPr>
          <w:rFonts w:ascii="Tahoma" w:hAnsi="Tahoma"/>
          <w:b/>
          <w:bCs/>
          <w:sz w:val="22"/>
          <w:szCs w:val="22"/>
          <w:lang w:val="sr-Cyrl-RS" w:eastAsia="en-US"/>
        </w:rPr>
        <w:t>ЕУ подршка интегралном територијалном развоју – ЕУ ИНТЕГРА</w:t>
      </w:r>
    </w:p>
    <w:p w14:paraId="41A69C94" w14:textId="77777777" w:rsidR="00C510DB" w:rsidRPr="00AE2C09" w:rsidRDefault="00C510DB" w:rsidP="005E0CEA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Cyrl-RS"/>
        </w:rPr>
      </w:pPr>
    </w:p>
    <w:p w14:paraId="6DD40C13" w14:textId="40D886E0" w:rsidR="00DA705A" w:rsidRDefault="001B3D12" w:rsidP="0C7F2BFB">
      <w:pPr>
        <w:jc w:val="center"/>
        <w:rPr>
          <w:rFonts w:ascii="Tahoma" w:hAnsi="Tahoma" w:cs="Tahoma"/>
          <w:b/>
          <w:bCs/>
          <w:noProof/>
          <w:color w:val="000000"/>
          <w:sz w:val="20"/>
          <w:szCs w:val="20"/>
          <w:lang w:val="sr-Latn-RS"/>
        </w:rPr>
      </w:pPr>
      <w:r w:rsidRPr="0C7F2BFB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ОПИС ПОСЛОВА </w:t>
      </w:r>
      <w:r w:rsidR="350F0DCF" w:rsidRPr="0C7F2BFB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ЗА ПАРТИЈУ </w:t>
      </w:r>
      <w:r w:rsidR="00743289" w:rsidRPr="0C7F2BFB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  <w:t>2</w:t>
      </w:r>
      <w:r w:rsidR="350F0DCF" w:rsidRPr="0C7F2BFB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>.</w:t>
      </w:r>
    </w:p>
    <w:p w14:paraId="31DDDDE8" w14:textId="17C2FCC9" w:rsidR="00F559E6" w:rsidRDefault="00E20E39" w:rsidP="0C7F2BFB">
      <w:pPr>
        <w:jc w:val="center"/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</w:pPr>
      <w:r w:rsidRPr="0C7F2BFB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>УСЛУГЕ ТЕХНИЧКЕ ПОДРШКЕ И МОНИТОРИНГА У РЕАЛИЗАЦИЈИ ИНФРАСТРУКТУРНИХ РАДОВА У СЛЕДЕЋИМ ЈЛС: ПИРОТ, БАБУШНИЦА, ДИМИТРОВГРАД И БЕЛА ПАЛАНКА (ГОРЊА КОРИТНИЦА И МОКЛИШТЕ)</w:t>
      </w: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2786"/>
        <w:gridCol w:w="1897"/>
        <w:gridCol w:w="2313"/>
      </w:tblGrid>
      <w:tr w:rsidR="00C12748" w:rsidRPr="00C12748" w14:paraId="029F058B" w14:textId="77777777" w:rsidTr="0C7F2BFB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724913" w14:textId="77777777" w:rsidR="00C12748" w:rsidRPr="00021DB4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Бр. уговора о донацији</w:t>
            </w:r>
            <w:r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A3306" w14:textId="72A84E4B" w:rsidR="00C12748" w:rsidRPr="00C12748" w:rsidRDefault="00480E63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fr-FR"/>
              </w:rPr>
              <w:t>2024/461-514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342DD9" w14:textId="2267C043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Локација</w:t>
            </w:r>
            <w:r w:rsidR="0081798B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 xml:space="preserve"> имплементације пројеката</w:t>
            </w: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F87F2" w14:textId="7F8BE3FF" w:rsidR="00C12748" w:rsidRPr="00021DB4" w:rsidRDefault="0A30A5E9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</w:pPr>
            <w:r w:rsidRPr="0C7F2BF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 xml:space="preserve">Пирот, Бабушница, </w:t>
            </w:r>
            <w:r w:rsidR="1B252201" w:rsidRPr="0C7F2BF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 xml:space="preserve">Димитровград </w:t>
            </w:r>
            <w:r w:rsidR="1B252201" w:rsidRPr="0C7F2BF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 xml:space="preserve"> </w:t>
            </w:r>
            <w:r w:rsidR="1B252201" w:rsidRPr="0C7F2BF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 xml:space="preserve">и </w:t>
            </w:r>
            <w:r w:rsidRPr="0C7F2BF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 xml:space="preserve">Бела Паланка </w:t>
            </w:r>
            <w:r w:rsidR="1B252201" w:rsidRPr="0C7F2BFB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sr-Cyrl-RS"/>
              </w:rPr>
              <w:t>(Горња Коритница и Моклиште)</w:t>
            </w:r>
          </w:p>
        </w:tc>
      </w:tr>
      <w:tr w:rsidR="00C12748" w:rsidRPr="00C12748" w14:paraId="2664D85F" w14:textId="77777777" w:rsidTr="0C7F2BFB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A45993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Буџетска линија: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D1919" w14:textId="1A00D210" w:rsidR="00C12748" w:rsidRPr="00CB02A7" w:rsidRDefault="33C6F9CE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</w:pPr>
            <w:r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5.9.</w:t>
            </w:r>
            <w:r w:rsidR="7844F0F1"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88A382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Период извршења: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57A62" w14:textId="2790B74B" w:rsidR="00C12748" w:rsidRPr="00446C03" w:rsidRDefault="00257322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мај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2026. – </w:t>
            </w:r>
            <w:r w:rsidR="009D763E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април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>2028.</w:t>
            </w:r>
          </w:p>
        </w:tc>
      </w:tr>
    </w:tbl>
    <w:p w14:paraId="360F5015" w14:textId="77777777" w:rsidR="00021DB4" w:rsidRDefault="00021DB4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021DB4" w:rsidRPr="00725D1E" w14:paraId="3BD36ED3" w14:textId="77777777" w:rsidTr="1E4A6455">
        <w:trPr>
          <w:trHeight w:val="611"/>
        </w:trPr>
        <w:tc>
          <w:tcPr>
            <w:tcW w:w="9060" w:type="dxa"/>
            <w:shd w:val="clear" w:color="auto" w:fill="BFBFBF" w:themeFill="background1" w:themeFillShade="BF"/>
            <w:vAlign w:val="center"/>
          </w:tcPr>
          <w:p w14:paraId="047FF47F" w14:textId="6A5FAE58" w:rsidR="00021DB4" w:rsidRPr="00D13381" w:rsidRDefault="001B24CE" w:rsidP="00D13381">
            <w:pPr>
              <w:suppressAutoHyphens/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</w:pPr>
            <w:r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>Уводне информације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 xml:space="preserve">и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с</w:t>
            </w:r>
            <w:r w:rsidR="00021DB4"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врха</w:t>
            </w:r>
          </w:p>
        </w:tc>
      </w:tr>
      <w:tr w:rsidR="00021DB4" w:rsidRPr="00FB1EE4" w14:paraId="422F17A1" w14:textId="77777777" w:rsidTr="1E4A6455">
        <w:trPr>
          <w:trHeight w:val="2744"/>
        </w:trPr>
        <w:tc>
          <w:tcPr>
            <w:tcW w:w="9060" w:type="dxa"/>
          </w:tcPr>
          <w:p w14:paraId="32F55F19" w14:textId="7BFF1103" w:rsidR="00A917F1" w:rsidRPr="0082072C" w:rsidRDefault="0005510A" w:rsidP="00EB1AE4">
            <w:pPr>
              <w:spacing w:before="240"/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05510A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Стална конференција градова и општина (СКГО) је почетком 2025. године отпочела са имплементацијом Програма „ЕУ подршка интегралном територијалном развоју – ЕУ ИНТЕГРА”, који финансира Европска Унија у оквиру ширег програма подршке ИПА III. Циљ Програма је модернизација локалних самоуправа у Србији кроз примену ЕУ модела за интегрални одрживи територијални развој. Кључна ресорно надлежна институција на националном нивоу је Министарство за европске интеграције, док су СКГО и УНОПС имплементациони партнери у погледу реализације планираних пројектних активности. </w:t>
            </w:r>
          </w:p>
          <w:p w14:paraId="6CD087C3" w14:textId="77777777" w:rsidR="0005510A" w:rsidRPr="0082072C" w:rsidRDefault="0005510A" w:rsidP="00EB1AE4">
            <w:pPr>
              <w:jc w:val="both"/>
              <w:rPr>
                <w:rFonts w:ascii="Tahoma" w:eastAsia="Tahoma" w:hAnsi="Tahoma" w:cs="Tahoma"/>
                <w:color w:val="EE0000"/>
                <w:sz w:val="20"/>
                <w:szCs w:val="20"/>
                <w:lang w:val="ru-RU"/>
              </w:rPr>
            </w:pPr>
          </w:p>
          <w:p w14:paraId="2882F86F" w14:textId="46775AAD" w:rsidR="00FE2410" w:rsidRPr="0082072C" w:rsidRDefault="00FF0D42" w:rsidP="00EB1AE4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FF0D4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Део Програма ЕУ ИНТЕГРА који спроводи СКГО усмерен је на подизање капацитета јединица локалне самоуправе (ЈЛС) и регионалних развојних агенција (РРА) за припрему и имплементацију интегралних развојних пројеката који ће се реализовати кроз грант шему. У складу са тим,  СКГО је спровео јавни позив за подношење предлога пројеката локалног развоја и окончао процес селекције и уговарања пројеката, у складу са Практичним водичем за процедуре уговарања спољне помоћи Европске уније (ПРАГ правила). </w:t>
            </w:r>
          </w:p>
          <w:p w14:paraId="7B2403CD" w14:textId="77777777" w:rsidR="00FF0D42" w:rsidRPr="0082072C" w:rsidRDefault="00FF0D42" w:rsidP="00EB1AE4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72AE919A" w14:textId="77777777" w:rsidR="00A917F1" w:rsidRPr="00704B5F" w:rsidRDefault="00A917F1" w:rsidP="00EB1AE4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СКГО је у том контексту спровео јавни позив за подношење предлога пројеката локалног развоја, након чега је успешно окончан процес евалуације, селекције и уговарања пројеката. За финансирање је одабрано укупно пет пројеката који се реализују у јединицама локалне самоуправе: Крушевац, Пирот, Мерошина, Ужице и Бор. Планирано трајање пројеката износи 21 месец.</w:t>
            </w:r>
          </w:p>
          <w:p w14:paraId="36831E45" w14:textId="77777777" w:rsidR="00D56ECC" w:rsidRPr="00D56ECC" w:rsidRDefault="00D56ECC" w:rsidP="00EB1AE4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D56ECC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Након потписивања уговора о додели бесповратних средстава, СКГО обезбеђује техничку и финансијску подршку корисницима грантова, као и континуирани мониторинг напретка у реализацији пројектних активности. </w:t>
            </w:r>
          </w:p>
          <w:p w14:paraId="698B2B48" w14:textId="77777777" w:rsidR="00A917F1" w:rsidRPr="00704B5F" w:rsidRDefault="00A917F1" w:rsidP="00EB1AE4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2A20FE3A" w14:textId="3CC77F66" w:rsidR="00A917F1" w:rsidRPr="00747490" w:rsidRDefault="7189C050" w:rsidP="1E4A6455">
            <w:pPr>
              <w:spacing w:line="259" w:lineRule="auto"/>
              <w:jc w:val="both"/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</w:pPr>
            <w:r w:rsidRPr="1E4A6455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циљу обезбеђивања високог квалитета имплементације одабраних пројеката и ефикасне </w:t>
            </w:r>
            <w:r w:rsidR="68421882" w:rsidRPr="1E4A6455">
              <w:rPr>
                <w:rFonts w:ascii="Tahoma" w:eastAsia="Tahoma" w:hAnsi="Tahoma" w:cs="Tahoma"/>
                <w:sz w:val="20"/>
                <w:szCs w:val="20"/>
                <w:lang w:val="ru-RU"/>
              </w:rPr>
              <w:t>реализације предвиђених активности</w:t>
            </w:r>
            <w:r w:rsidRPr="1E4A6455">
              <w:rPr>
                <w:rFonts w:ascii="Tahoma" w:eastAsia="Tahoma" w:hAnsi="Tahoma" w:cs="Tahoma"/>
                <w:sz w:val="20"/>
                <w:szCs w:val="20"/>
                <w:lang w:val="ru-RU"/>
              </w:rPr>
              <w:t>, СКГО ће ангажовати правно или физичко лице</w:t>
            </w:r>
            <w:r w:rsidR="128707C2" w:rsidRPr="1E4A6455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(</w:t>
            </w:r>
            <w:r w:rsidRPr="1E4A6455">
              <w:rPr>
                <w:rFonts w:ascii="Tahoma" w:eastAsia="Tahoma" w:hAnsi="Tahoma" w:cs="Tahoma"/>
                <w:sz w:val="20"/>
                <w:szCs w:val="20"/>
                <w:lang w:val="ru-RU"/>
              </w:rPr>
              <w:t>у даљем тексту: стручњак</w:t>
            </w:r>
            <w:r w:rsidR="02497FDD" w:rsidRPr="1E4A6455">
              <w:rPr>
                <w:rFonts w:ascii="Tahoma" w:eastAsia="Tahoma" w:hAnsi="Tahoma" w:cs="Tahoma"/>
                <w:sz w:val="20"/>
                <w:szCs w:val="20"/>
                <w:lang w:val="ru-RU"/>
              </w:rPr>
              <w:t>)</w:t>
            </w:r>
            <w:r w:rsidRPr="1E4A6455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</w:t>
            </w:r>
            <w:r w:rsidRPr="1E4A6455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за мониторинг</w:t>
            </w:r>
            <w:r w:rsidRPr="1E4A6455">
              <w:rPr>
                <w:rFonts w:ascii="Tahoma" w:hAnsi="Tahoma" w:cs="Tahoma"/>
                <w:b/>
                <w:bCs/>
                <w:sz w:val="20"/>
                <w:szCs w:val="20"/>
                <w:lang w:val="ru-RU" w:eastAsia="en-US"/>
              </w:rPr>
              <w:t xml:space="preserve"> и </w:t>
            </w:r>
            <w:r w:rsidRPr="1E4A6455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техничку подршку</w:t>
            </w:r>
            <w:r w:rsidR="20B47924" w:rsidRPr="1E4A6455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</w:t>
            </w:r>
            <w:r w:rsidR="2D61AB2D" w:rsidRPr="1E4A6455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у реализа</w:t>
            </w:r>
            <w:r w:rsidR="43D8EB1B" w:rsidRPr="1E4A6455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цији </w:t>
            </w:r>
            <w:r w:rsidR="2E606928" w:rsidRPr="1E4A6455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инфраструктурни</w:t>
            </w:r>
            <w:r w:rsidR="43D8EB1B" w:rsidRPr="1E4A6455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х</w:t>
            </w:r>
            <w:r w:rsidR="2E606928" w:rsidRPr="1E4A6455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радо</w:t>
            </w:r>
            <w:r w:rsidR="43D8EB1B" w:rsidRPr="1E4A6455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ва</w:t>
            </w:r>
            <w:r w:rsidRPr="1E4A6455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</w:t>
            </w:r>
            <w:r w:rsidRPr="1E4A6455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на територији </w:t>
            </w:r>
            <w:r w:rsidR="07174BA4" w:rsidRPr="1E4A6455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Пирота, Бабушнице,  Димитровграда</w:t>
            </w:r>
            <w:r w:rsidR="49639225" w:rsidRPr="1E4A6455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и</w:t>
            </w:r>
            <w:r w:rsidR="07174BA4" w:rsidRPr="1E4A6455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49639225" w:rsidRPr="1E4A6455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Беле Паланке</w:t>
            </w:r>
            <w:r w:rsidR="206682FE" w:rsidRPr="1E4A6455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7174BA4" w:rsidRPr="1E4A6455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- </w:t>
            </w:r>
            <w:r w:rsidR="07174BA4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изградња зграде Хитне медицинске помоћи</w:t>
            </w:r>
            <w:r w:rsidR="7D46CD62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у Пироту</w:t>
            </w:r>
            <w:r w:rsidR="07174BA4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,</w:t>
            </w:r>
            <w:r w:rsidR="2788ACA5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текуће одржавање објекта Дома здравља др. Јован Ристић у Бабушници,</w:t>
            </w:r>
            <w:r w:rsidR="07174BA4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77A10251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реконструкциј</w:t>
            </w:r>
            <w:r w:rsidR="33D4881A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а </w:t>
            </w:r>
            <w:r w:rsidR="77A10251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Мултифункционалног објекта -</w:t>
            </w:r>
            <w:r w:rsidR="00747490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77A10251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(зграда за КУД, за здравствену заштиту и пословна зграда)– задружни дом у Жељуши</w:t>
            </w:r>
            <w:r w:rsidR="49E26B1F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, </w:t>
            </w:r>
            <w:r w:rsidR="3660925E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адаптација и санација зграде здравства - објекта амбуланте у</w:t>
            </w:r>
            <w:r w:rsidR="6BCAD266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3660925E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Горњ</w:t>
            </w:r>
            <w:r w:rsidR="1E031010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ој</w:t>
            </w:r>
            <w:r w:rsidR="3660925E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3660925E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lastRenderedPageBreak/>
              <w:t>Коритниц</w:t>
            </w:r>
            <w:r w:rsidR="3C0CED7A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и</w:t>
            </w:r>
            <w:r w:rsidR="3B1890CA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и </w:t>
            </w:r>
            <w:r w:rsidR="61192B8B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адаптациј</w:t>
            </w:r>
            <w:r w:rsidR="6F10D6EA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а</w:t>
            </w:r>
            <w:r w:rsidR="61192B8B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и санациј</w:t>
            </w:r>
            <w:r w:rsidR="53195EDA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а</w:t>
            </w:r>
            <w:r w:rsidR="61192B8B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дела објекта Задружн</w:t>
            </w:r>
            <w:r w:rsidR="74FA8FFC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ог</w:t>
            </w:r>
            <w:r w:rsidR="61192B8B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дом</w:t>
            </w:r>
            <w:r w:rsidR="2CC2CE00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а</w:t>
            </w:r>
            <w:r w:rsidR="61192B8B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-амбуланте у Моклишт</w:t>
            </w:r>
            <w:r w:rsidR="1E55F177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у</w:t>
            </w:r>
            <w:r w:rsidR="173D4E0A" w:rsidRPr="00747490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.</w:t>
            </w:r>
            <w:r w:rsidR="61192B8B" w:rsidRPr="00747490">
              <w:rPr>
                <w:b/>
                <w:bCs/>
              </w:rPr>
              <w:br/>
            </w:r>
          </w:p>
          <w:p w14:paraId="4EC5D195" w14:textId="4C115784" w:rsidR="00A917F1" w:rsidRPr="00236C3A" w:rsidRDefault="0074114F" w:rsidP="00EB1AE4">
            <w:pPr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en-US"/>
              </w:rPr>
              <w:t>Стручњак</w:t>
            </w:r>
            <w:r w:rsidR="00A917F1" w:rsidRPr="00236C3A">
              <w:rPr>
                <w:rFonts w:ascii="Tahoma" w:hAnsi="Tahoma" w:cs="Tahoma"/>
                <w:sz w:val="20"/>
                <w:szCs w:val="20"/>
                <w:lang w:val="sr-Cyrl-RS" w:eastAsia="en-US"/>
              </w:rPr>
              <w:t xml:space="preserve"> неће обављати законски прописан стручни надзор над извођењем радова, који остаје у надлежности званично именованог надзорног инжењера у складу са важећим националним законодавством.</w:t>
            </w:r>
          </w:p>
          <w:p w14:paraId="2A7790C3" w14:textId="32BE1084" w:rsidR="00021DB4" w:rsidRDefault="00F56863" w:rsidP="00EB1AE4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C7F2BF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Ангажовани стручњак ће блиско сарађивати са пројектним тимом СКГО и представницима локалних самоуправа, пружајући </w:t>
            </w:r>
            <w:r w:rsidR="00576CC0" w:rsidRPr="0C7F2BF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континуирани мониторинг, контролу и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подршку током свих фаза радова на инфраструктурним пројектима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како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би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се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осигурало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да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су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све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активности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трошкови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у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потпуности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усклађени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са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правилима струке,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уговорним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обавезама, законским оквиром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процедурама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Европске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ru-RU"/>
              </w:rPr>
              <w:t>уније</w:t>
            </w:r>
            <w:r w:rsidRPr="0C7F2BFB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44378B4C" w14:textId="77777777" w:rsidR="00EB1AE4" w:rsidRPr="00EB1AE4" w:rsidRDefault="00EB1AE4" w:rsidP="00EB1AE4">
            <w:pPr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</w:p>
          <w:p w14:paraId="30D3A35E" w14:textId="25A1334C" w:rsidR="00EB1AE4" w:rsidRPr="00EB1AE4" w:rsidRDefault="00EB1AE4" w:rsidP="00EB1AE4">
            <w:pPr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</w:p>
        </w:tc>
      </w:tr>
    </w:tbl>
    <w:p w14:paraId="61268D64" w14:textId="243F114A" w:rsidR="00920A95" w:rsidRDefault="00920A95" w:rsidP="0C7F2BFB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14857130" w14:textId="77777777" w:rsidR="001278A5" w:rsidRDefault="001278A5" w:rsidP="0C7F2BFB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61"/>
      </w:tblGrid>
      <w:tr w:rsidR="00A425A4" w:rsidRPr="00725D1E" w14:paraId="0731FB0B" w14:textId="77777777" w:rsidTr="0C7F2BFB">
        <w:trPr>
          <w:trHeight w:val="1041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F236EE" w14:textId="77777777" w:rsidR="00A425A4" w:rsidRPr="00D7330C" w:rsidRDefault="00A425A4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D7330C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Зад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атак ангажованог правног или физичког лица</w:t>
            </w:r>
          </w:p>
        </w:tc>
      </w:tr>
      <w:tr w:rsidR="00A425A4" w:rsidRPr="00725D1E" w14:paraId="5FD6959F" w14:textId="77777777" w:rsidTr="0C7F2BFB">
        <w:trPr>
          <w:trHeight w:val="568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8796A" w14:textId="77777777" w:rsidR="00A425A4" w:rsidRPr="0037591E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нализ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релевантне пројектно-техничке документације (пројекти, </w:t>
            </w:r>
            <w:proofErr w:type="spellStart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предмери</w:t>
            </w:r>
            <w:proofErr w:type="spellEnd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предрачуни, техничке спецификације  и друга документација)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давање препорука за њено унапређење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42F67535" w14:textId="77777777" w:rsidTr="0C7F2BF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6E4DB" w14:textId="77777777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нализу и процену техничке спецификације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, предлога уговора и критеријума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оквиру конкурсне документације као и извештаја о отварању и оцењивању понуда у процесу јавних набавки;</w:t>
            </w:r>
          </w:p>
        </w:tc>
      </w:tr>
      <w:tr w:rsidR="00A425A4" w:rsidRPr="00725D1E" w14:paraId="5B1EA0D4" w14:textId="77777777" w:rsidTr="0C7F2BF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B4F52" w14:textId="77777777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С</w:t>
            </w:r>
            <w:r w:rsidRPr="0037591E">
              <w:rPr>
                <w:rFonts w:ascii="Tahoma" w:hAnsi="Tahoma" w:cs="Tahoma"/>
                <w:sz w:val="20"/>
                <w:szCs w:val="20"/>
              </w:rPr>
              <w:t xml:space="preserve">провођење периодичних теренских посета локацијама на којима се реализују инфраструктурни радови 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у договору са саветником за инфраструктуру</w:t>
            </w:r>
            <w:r w:rsidRPr="0037591E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A425A4" w:rsidRPr="00516092" w14:paraId="2321F0CA" w14:textId="77777777" w:rsidTr="0C7F2BF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CCD04" w14:textId="2F6ED709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 w:rsidRPr="55F45EC2">
              <w:rPr>
                <w:rFonts w:ascii="Tahoma" w:hAnsi="Tahoma" w:cs="Tahoma"/>
                <w:sz w:val="20"/>
                <w:szCs w:val="20"/>
                <w:lang w:val="sr-Cyrl-RS"/>
              </w:rPr>
              <w:t>Праћење напретка радова и процену усклађености изведених радова са уговором о извођењу и одобреном пројектном документацијом и регистровање свих одступања од техничких спецификација;</w:t>
            </w:r>
          </w:p>
        </w:tc>
      </w:tr>
      <w:tr w:rsidR="00A425A4" w:rsidRPr="00725D1E" w14:paraId="12604434" w14:textId="77777777" w:rsidTr="0C7F2BF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1F4328" w14:textId="255498E3" w:rsidR="00A425A4" w:rsidRPr="0037591E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Координација са другим </w:t>
            </w:r>
            <w:r w:rsidR="00B37310">
              <w:rPr>
                <w:rFonts w:ascii="Tahoma" w:hAnsi="Tahoma" w:cs="Tahoma"/>
                <w:sz w:val="20"/>
                <w:szCs w:val="20"/>
                <w:lang w:val="sr-Cyrl-RS"/>
              </w:rPr>
              <w:t>стручњацима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који прате уско специфичне и стручне делове пројекта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39AADF12" w14:textId="77777777" w:rsidTr="0C7F2BF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53D3C" w14:textId="77777777" w:rsidR="00A425A4" w:rsidRPr="0037591E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Праћење испуњености свих легалних предуслова за отпочињање радова, као и праћење и извештавање о испуњености свих неопходних услова за несметано извођење и употребу објекта у складу са важећим законом о изградњи</w:t>
            </w:r>
            <w:r>
              <w:rPr>
                <w:rFonts w:ascii="Tahoma" w:hAnsi="Tahoma" w:cs="Tahoma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и релевантним прописима;</w:t>
            </w:r>
          </w:p>
        </w:tc>
      </w:tr>
      <w:tr w:rsidR="00A425A4" w:rsidRPr="00725D1E" w14:paraId="09F414D7" w14:textId="77777777" w:rsidTr="0C7F2BFB">
        <w:trPr>
          <w:trHeight w:val="465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C78D3" w14:textId="77777777" w:rsidR="00A425A4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Праћење и извештавање о спровођењу мера безбедности током извођења радова;</w:t>
            </w:r>
          </w:p>
        </w:tc>
      </w:tr>
      <w:tr w:rsidR="00A425A4" w:rsidRPr="00725D1E" w14:paraId="169B6356" w14:textId="77777777" w:rsidTr="0C7F2BF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03C04" w14:textId="35ADFAB6" w:rsidR="00A425A4" w:rsidRDefault="00BB2E19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D35C17">
              <w:rPr>
                <w:rFonts w:ascii="Tahoma" w:hAnsi="Tahoma" w:cs="Tahoma"/>
                <w:sz w:val="20"/>
                <w:szCs w:val="20"/>
                <w:lang w:val="sr-Cyrl-RS"/>
              </w:rPr>
              <w:t>Контрола и праћење трошкова изведених радова у складу са уговором и пројектном документацијом;</w:t>
            </w:r>
          </w:p>
        </w:tc>
      </w:tr>
      <w:tr w:rsidR="00A425A4" w:rsidRPr="00725D1E" w14:paraId="15B5932C" w14:textId="77777777" w:rsidTr="0C7F2BF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E93B6" w14:textId="3439B491" w:rsidR="00A425A4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Праћење и извештавање о временском одступању спровођења активности у односу на уговорене;</w:t>
            </w:r>
          </w:p>
        </w:tc>
      </w:tr>
      <w:tr w:rsidR="00A425A4" w:rsidRPr="00725D1E" w14:paraId="169ED06B" w14:textId="77777777" w:rsidTr="0C7F2BFB">
        <w:trPr>
          <w:trHeight w:val="583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BC198" w14:textId="0E02C26E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реглед техничких делова извештаја о напретку које достављају корисници пројекта и извођачи радова, уз давање стручног мишљења о усклађености са стварним стањем на терену;</w:t>
            </w:r>
          </w:p>
        </w:tc>
      </w:tr>
      <w:tr w:rsidR="00A425A4" w:rsidRPr="00725D1E" w14:paraId="6C5D30DC" w14:textId="77777777" w:rsidTr="0C7F2BF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E576F" w14:textId="1AE9B13B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lastRenderedPageBreak/>
              <w:t>И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дентификацију потенцијалних техничких, оперативних или </w:t>
            </w:r>
            <w:proofErr w:type="spellStart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имплементационих</w:t>
            </w:r>
            <w:proofErr w:type="spellEnd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ризика који могу утицати на реализацију инфраструктурних активности;</w:t>
            </w:r>
          </w:p>
        </w:tc>
      </w:tr>
      <w:tr w:rsidR="00A425A4" w:rsidRPr="00725D1E" w14:paraId="7FB39F6B" w14:textId="77777777" w:rsidTr="0C7F2BF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86B92" w14:textId="77777777" w:rsidR="00A425A4" w:rsidRPr="0037591E" w:rsidDel="00A27390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Идентификовање и пријављивање неправилности или кашњења, уз предлог корективних мера СКГО-у;</w:t>
            </w:r>
          </w:p>
        </w:tc>
      </w:tr>
      <w:tr w:rsidR="00A425A4" w:rsidRPr="00725D1E" w14:paraId="46AD1771" w14:textId="77777777" w:rsidTr="0C7F2BFB">
        <w:trPr>
          <w:trHeight w:val="633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7D4D7" w14:textId="49B55754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Д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авање стручних препорука за унапређење имплементације инфраструктурних активности.</w:t>
            </w:r>
          </w:p>
        </w:tc>
      </w:tr>
    </w:tbl>
    <w:p w14:paraId="79BD669F" w14:textId="55956EFA" w:rsidR="00D13381" w:rsidRDefault="00D13381" w:rsidP="0C7F2BFB">
      <w:pPr>
        <w:jc w:val="both"/>
        <w:rPr>
          <w:rFonts w:ascii="Tahoma" w:hAnsi="Tahoma" w:cs="Tahoma"/>
          <w:noProof/>
          <w:color w:val="000000"/>
          <w:sz w:val="16"/>
          <w:szCs w:val="16"/>
          <w:lang w:val="sr-Cyrl-RS"/>
        </w:rPr>
      </w:pPr>
    </w:p>
    <w:p w14:paraId="64433210" w14:textId="77777777" w:rsidR="001278A5" w:rsidRDefault="001278A5" w:rsidP="0C7F2BFB">
      <w:pPr>
        <w:jc w:val="both"/>
        <w:rPr>
          <w:rFonts w:ascii="Tahoma" w:hAnsi="Tahoma" w:cs="Tahoma"/>
          <w:noProof/>
          <w:color w:val="000000"/>
          <w:sz w:val="16"/>
          <w:szCs w:val="16"/>
          <w:lang w:val="sr-Cyrl-RS"/>
        </w:rPr>
      </w:pPr>
    </w:p>
    <w:p w14:paraId="591FD606" w14:textId="77777777" w:rsidR="001278A5" w:rsidRDefault="001278A5" w:rsidP="0C7F2BFB">
      <w:pPr>
        <w:jc w:val="both"/>
        <w:rPr>
          <w:rFonts w:ascii="Tahoma" w:hAnsi="Tahoma" w:cs="Tahoma"/>
          <w:noProof/>
          <w:color w:val="000000"/>
          <w:sz w:val="16"/>
          <w:szCs w:val="16"/>
          <w:lang w:val="sr-Cyrl-RS"/>
        </w:rPr>
      </w:pPr>
    </w:p>
    <w:tbl>
      <w:tblPr>
        <w:tblpPr w:leftFromText="180" w:rightFromText="180" w:vertAnchor="text" w:horzAnchor="margin" w:tblpY="-57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F6C91" w:rsidRPr="00725D1E" w14:paraId="2C02DFA1" w14:textId="77777777" w:rsidTr="0C7F2BFB">
        <w:trPr>
          <w:trHeight w:val="420"/>
        </w:trPr>
        <w:tc>
          <w:tcPr>
            <w:tcW w:w="9060" w:type="dxa"/>
            <w:shd w:val="clear" w:color="auto" w:fill="BFBFBF" w:themeFill="background1" w:themeFillShade="BF"/>
            <w:vAlign w:val="center"/>
          </w:tcPr>
          <w:p w14:paraId="57C7EE03" w14:textId="77777777" w:rsidR="007F6C91" w:rsidRPr="0041157F" w:rsidRDefault="007F6C91" w:rsidP="007F6C91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Latn-RS" w:eastAsia="it-IT"/>
              </w:rPr>
            </w:pPr>
            <w:r w:rsidRPr="784EB40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Очекивани производи рада</w:t>
            </w:r>
          </w:p>
        </w:tc>
      </w:tr>
      <w:tr w:rsidR="007F6C91" w:rsidRPr="00725D1E" w14:paraId="3511A2AE" w14:textId="77777777" w:rsidTr="0C7F2BFB">
        <w:trPr>
          <w:trHeight w:val="2040"/>
        </w:trPr>
        <w:tc>
          <w:tcPr>
            <w:tcW w:w="9060" w:type="dxa"/>
            <w:vAlign w:val="center"/>
          </w:tcPr>
          <w:p w14:paraId="0549E49B" w14:textId="77777777" w:rsidR="007F6C91" w:rsidRPr="00F21F43" w:rsidRDefault="75EB53CC" w:rsidP="0C7F2BF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634" w:hanging="283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звештај</w:t>
            </w: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са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теренских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посета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мониторинга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реализације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радова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7ED3BBDD" w14:textId="77777777" w:rsidR="007F6C91" w:rsidRPr="00F21F43" w:rsidRDefault="75EB53CC" w:rsidP="0C7F2BF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634" w:hanging="283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К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ратке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техничке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белешке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верификацији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напретка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активности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1BDAF7E9" w14:textId="45823DC4" w:rsidR="007F6C91" w:rsidRPr="00F21F43" w:rsidRDefault="75EB53CC" w:rsidP="0C7F2BF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634" w:hanging="283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Б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елешке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идентификованим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ризицима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="10CBB653">
              <w:rPr>
                <w:rFonts w:ascii="Tahoma" w:hAnsi="Tahoma" w:cs="Tahoma"/>
                <w:snapToGrid w:val="0"/>
                <w:sz w:val="20"/>
                <w:szCs w:val="20"/>
                <w:lang w:val="sr-Cyrl-RS"/>
              </w:rPr>
              <w:t xml:space="preserve">и неправилностима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у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реализацији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интервенција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3A656B67" w14:textId="77777777" w:rsidR="007F6C91" w:rsidRDefault="75EB53CC" w:rsidP="0C7F2BF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634" w:hanging="283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П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репоруке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за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унапређење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имплементације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активности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36715689" w14:textId="76F4D96E" w:rsidR="007F6C91" w:rsidRPr="00B12DDB" w:rsidRDefault="4DF19114" w:rsidP="0C7F2BF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634" w:hanging="283"/>
              <w:rPr>
                <w:rFonts w:ascii="Tahoma" w:hAnsi="Tahoma" w:cs="Tahoma"/>
                <w:snapToGrid w:val="0"/>
                <w:sz w:val="20"/>
                <w:szCs w:val="20"/>
                <w:lang w:val="sr-Latn-RS"/>
              </w:rPr>
            </w:pPr>
            <w:r w:rsidRPr="0C7F2BFB">
              <w:rPr>
                <w:rFonts w:ascii="Tahoma" w:hAnsi="Tahoma" w:cs="Tahoma"/>
                <w:sz w:val="20"/>
                <w:szCs w:val="20"/>
                <w:lang w:val="ru-RU"/>
              </w:rPr>
              <w:t>Р</w:t>
            </w:r>
            <w:r w:rsidR="7E65C7AB" w:rsidRPr="0C7F2BFB">
              <w:rPr>
                <w:rFonts w:ascii="Tahoma" w:hAnsi="Tahoma" w:cs="Tahoma"/>
                <w:sz w:val="20"/>
                <w:szCs w:val="20"/>
              </w:rPr>
              <w:t>e</w:t>
            </w:r>
            <w:r w:rsidRPr="0C7F2BFB">
              <w:rPr>
                <w:rFonts w:ascii="Tahoma" w:hAnsi="Tahoma" w:cs="Tahoma"/>
                <w:sz w:val="20"/>
                <w:szCs w:val="20"/>
                <w:lang w:val="ru-RU"/>
              </w:rPr>
              <w:t>видирање извештаја корисника гранта</w:t>
            </w:r>
            <w:r w:rsidR="75EB53CC" w:rsidRPr="0C7F2BF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75EB53CC" w:rsidRPr="0C7F2BFB">
              <w:rPr>
                <w:rFonts w:ascii="Tahoma" w:hAnsi="Tahoma" w:cs="Tahoma"/>
                <w:sz w:val="20"/>
                <w:szCs w:val="20"/>
                <w:lang w:val="ru-RU"/>
              </w:rPr>
              <w:t>у</w:t>
            </w:r>
            <w:r w:rsidR="75EB53CC" w:rsidRPr="0C7F2BF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75EB53CC" w:rsidRPr="0C7F2BFB">
              <w:rPr>
                <w:rFonts w:ascii="Tahoma" w:hAnsi="Tahoma" w:cs="Tahoma"/>
                <w:sz w:val="20"/>
                <w:szCs w:val="20"/>
                <w:lang w:val="ru-RU"/>
              </w:rPr>
              <w:t>складу</w:t>
            </w:r>
            <w:r w:rsidR="75EB53CC" w:rsidRPr="0C7F2BF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75EB53CC" w:rsidRPr="0C7F2BFB">
              <w:rPr>
                <w:rFonts w:ascii="Tahoma" w:hAnsi="Tahoma" w:cs="Tahoma"/>
                <w:sz w:val="20"/>
                <w:szCs w:val="20"/>
                <w:lang w:val="ru-RU"/>
              </w:rPr>
              <w:t>са</w:t>
            </w:r>
            <w:r w:rsidR="75EB53CC" w:rsidRPr="0C7F2BF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75EB53CC" w:rsidRPr="0C7F2BFB">
              <w:rPr>
                <w:rFonts w:ascii="Tahoma" w:hAnsi="Tahoma" w:cs="Tahoma"/>
                <w:sz w:val="20"/>
                <w:szCs w:val="20"/>
                <w:lang w:val="ru-RU"/>
              </w:rPr>
              <w:t>динамиком</w:t>
            </w:r>
            <w:r w:rsidR="75EB53CC" w:rsidRPr="0C7F2BF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75EB53CC" w:rsidRPr="0C7F2BFB">
              <w:rPr>
                <w:rFonts w:ascii="Tahoma" w:hAnsi="Tahoma" w:cs="Tahoma"/>
                <w:sz w:val="20"/>
                <w:szCs w:val="20"/>
                <w:lang w:val="ru-RU"/>
              </w:rPr>
              <w:t>имплементације (квартални, годишњи)</w:t>
            </w:r>
            <w:r w:rsidR="75F59911" w:rsidRPr="0C7F2BFB">
              <w:rPr>
                <w:rFonts w:ascii="Tahoma" w:hAnsi="Tahoma" w:cs="Tahoma"/>
                <w:sz w:val="20"/>
                <w:szCs w:val="20"/>
                <w:lang w:val="ru-RU"/>
              </w:rPr>
              <w:t>.</w:t>
            </w:r>
          </w:p>
        </w:tc>
      </w:tr>
    </w:tbl>
    <w:p w14:paraId="4AC431D7" w14:textId="77777777" w:rsidR="007F6C91" w:rsidRDefault="007F6C91" w:rsidP="0C7F2BFB">
      <w:pPr>
        <w:jc w:val="both"/>
        <w:rPr>
          <w:rFonts w:ascii="Tahoma" w:hAnsi="Tahoma" w:cs="Tahoma"/>
          <w:noProof/>
          <w:color w:val="000000"/>
          <w:sz w:val="16"/>
          <w:szCs w:val="16"/>
          <w:lang w:val="sr-Cyrl-RS"/>
        </w:rPr>
      </w:pPr>
    </w:p>
    <w:p w14:paraId="7C35C32D" w14:textId="77777777" w:rsidR="007253E9" w:rsidRDefault="007253E9" w:rsidP="0C7F2BFB">
      <w:pPr>
        <w:jc w:val="both"/>
        <w:rPr>
          <w:rFonts w:ascii="Tahoma" w:hAnsi="Tahoma" w:cs="Tahoma"/>
          <w:noProof/>
          <w:color w:val="000000"/>
          <w:sz w:val="16"/>
          <w:szCs w:val="16"/>
          <w:lang w:val="sr-Cyrl-RS"/>
        </w:rPr>
      </w:pPr>
    </w:p>
    <w:tbl>
      <w:tblPr>
        <w:tblpPr w:leftFromText="180" w:rightFromText="180" w:vertAnchor="page" w:horzAnchor="margin" w:tblpY="7486"/>
        <w:tblW w:w="9075" w:type="dxa"/>
        <w:tblLook w:val="04A0" w:firstRow="1" w:lastRow="0" w:firstColumn="1" w:lastColumn="0" w:noHBand="0" w:noVBand="1"/>
      </w:tblPr>
      <w:tblGrid>
        <w:gridCol w:w="7560"/>
        <w:gridCol w:w="1515"/>
      </w:tblGrid>
      <w:tr w:rsidR="007F6C91" w:rsidRPr="00725D1E" w14:paraId="4DA356F4" w14:textId="77777777" w:rsidTr="00B43BAE">
        <w:trPr>
          <w:trHeight w:val="632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D71090" w14:textId="102D0B9D" w:rsidR="007F6C91" w:rsidRPr="00D7330C" w:rsidRDefault="00E26416" w:rsidP="00B43BAE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Активности</w:t>
            </w:r>
            <w:r w:rsidRPr="00B81852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 xml:space="preserve"> </w:t>
            </w:r>
            <w:r w:rsidR="008F39C0" w:rsidRPr="00B81852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и обим ангажмана</w:t>
            </w:r>
          </w:p>
        </w:tc>
      </w:tr>
      <w:tr w:rsidR="007F6C91" w:rsidRPr="00725D1E" w14:paraId="34BC9D7B" w14:textId="77777777" w:rsidTr="00B43BAE">
        <w:trPr>
          <w:trHeight w:val="272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BA509" w14:textId="2B23341E" w:rsidR="007F6C91" w:rsidRPr="005B4AC1" w:rsidRDefault="00E26416" w:rsidP="00B43BA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16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Активности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070E4F" w14:textId="15744C03" w:rsidR="007F6C91" w:rsidRDefault="00A249B8" w:rsidP="00B43BA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11"/>
              <w:jc w:val="center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12865B9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Максимално предвиђен  број дана</w:t>
            </w:r>
          </w:p>
        </w:tc>
      </w:tr>
      <w:tr w:rsidR="007F6C91" w:rsidRPr="00725D1E" w14:paraId="655B3D2D" w14:textId="77777777" w:rsidTr="00B43BAE">
        <w:trPr>
          <w:trHeight w:val="1245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F234AD" w14:textId="1784AAAB" w:rsidR="007F6C91" w:rsidRPr="00537CB3" w:rsidRDefault="75EB53CC" w:rsidP="00B43BA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C7F2BFB">
              <w:rPr>
                <w:rFonts w:ascii="Tahoma" w:hAnsi="Tahoma" w:cs="Tahoma"/>
                <w:sz w:val="20"/>
                <w:szCs w:val="20"/>
                <w:lang w:val="sr-Cyrl-RS"/>
              </w:rPr>
              <w:t>Анализа релевантне документације (пројеката, предмера и предрачуна, техничких спецификација, предлога уговора, конкурсне и друге документације), као и њихова</w:t>
            </w:r>
            <w:r w:rsidR="00656AE0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Pr="0C7F2BFB">
              <w:rPr>
                <w:rFonts w:ascii="Tahoma" w:hAnsi="Tahoma" w:cs="Tahoma"/>
                <w:sz w:val="20"/>
                <w:szCs w:val="20"/>
                <w:lang w:val="sr-Cyrl-RS"/>
              </w:rPr>
              <w:t>процена уз давање препорука за унапређење.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DBA524" w14:textId="77777777" w:rsidR="007F6C91" w:rsidRPr="005E0CEA" w:rsidRDefault="007F6C91" w:rsidP="00B43BAE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589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Latn-RS"/>
              </w:rPr>
              <w:t>3</w:t>
            </w:r>
          </w:p>
        </w:tc>
      </w:tr>
      <w:tr w:rsidR="007F6C91" w:rsidRPr="00725D1E" w14:paraId="2028A29C" w14:textId="77777777" w:rsidTr="00B43BAE">
        <w:trPr>
          <w:trHeight w:val="1020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D1E208" w14:textId="1C46C504" w:rsidR="007F6C91" w:rsidRPr="00EB5918" w:rsidRDefault="75EB53CC" w:rsidP="00B43BA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C7F2BFB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Анализа конкурсне документације и предлога уговора и давање препорука у складу са техничком документацијом. Праћење напретка радова и усклађености са уговором и пројектном документацијом, као и праћење испуњености законских предуслова. </w:t>
            </w:r>
            <w:r w:rsidR="1B039F45">
              <w:t xml:space="preserve"> </w:t>
            </w:r>
            <w:r w:rsidR="1B039F45" w:rsidRPr="0C7F2BFB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Контрола и праћење трошкова изведених радова у складу са уговором и пројектном документацијом. </w:t>
            </w:r>
            <w:r w:rsidRPr="0C7F2BFB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Праћење мера безбедности и услова за реализацију </w:t>
            </w:r>
            <w:r w:rsidR="00121958" w:rsidRPr="0C7F2BFB">
              <w:rPr>
                <w:rFonts w:ascii="Tahoma" w:hAnsi="Tahoma" w:cs="Tahoma"/>
                <w:sz w:val="20"/>
                <w:szCs w:val="20"/>
                <w:lang w:val="sr-Cyrl-RS"/>
              </w:rPr>
              <w:t>инфраструктурних</w:t>
            </w:r>
            <w:r w:rsidRPr="0C7F2BFB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активности. Финансијско и временско праћење инфраструктурних активности, идентификација ризика, неправилности и кашњења уз предлагање корективних мера, као и давање стручних препорука за корекције и унапређење имплементације. </w:t>
            </w:r>
            <w:r w:rsidR="24AB094E" w:rsidRPr="0C7F2BFB">
              <w:rPr>
                <w:rFonts w:ascii="Tahoma" w:hAnsi="Tahoma" w:cs="Tahoma"/>
                <w:sz w:val="20"/>
                <w:szCs w:val="20"/>
                <w:lang w:val="sr-Cyrl-RS"/>
              </w:rPr>
              <w:t>С</w:t>
            </w:r>
            <w:r w:rsidRPr="0C7F2BFB">
              <w:rPr>
                <w:rFonts w:ascii="Tahoma" w:hAnsi="Tahoma" w:cs="Tahoma"/>
                <w:sz w:val="20"/>
                <w:szCs w:val="20"/>
                <w:lang w:val="sr-Cyrl-RS"/>
              </w:rPr>
              <w:t>провођење периодичних теренских посета у</w:t>
            </w:r>
            <w:r w:rsidRPr="0C7F2BFB">
              <w:rPr>
                <w:rFonts w:ascii="Tahoma" w:hAnsi="Tahoma" w:cs="Tahoma"/>
                <w:sz w:val="20"/>
                <w:szCs w:val="20"/>
                <w:lang w:val="sr-Latn-RS"/>
              </w:rPr>
              <w:t xml:space="preserve"> </w:t>
            </w:r>
            <w:r w:rsidRPr="0C7F2BFB">
              <w:rPr>
                <w:rFonts w:ascii="Tahoma" w:hAnsi="Tahoma" w:cs="Tahoma"/>
                <w:sz w:val="20"/>
                <w:szCs w:val="20"/>
                <w:lang w:val="sr-Cyrl-RS"/>
              </w:rPr>
              <w:t>складу са потребама и у договору са саветником за инфраструктуру</w:t>
            </w:r>
            <w:r w:rsidRPr="0C7F2BFB">
              <w:rPr>
                <w:rFonts w:ascii="Tahoma" w:hAnsi="Tahoma" w:cs="Tahoma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9373A" w14:textId="77777777" w:rsidR="007F6C91" w:rsidRPr="004F7035" w:rsidRDefault="007F6C91" w:rsidP="00B43BAE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589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Latn-RS"/>
              </w:rPr>
              <w:t>30</w:t>
            </w:r>
          </w:p>
        </w:tc>
      </w:tr>
      <w:tr w:rsidR="007F6C91" w:rsidRPr="00725D1E" w14:paraId="59CCDECF" w14:textId="77777777" w:rsidTr="00B43BAE">
        <w:trPr>
          <w:trHeight w:val="494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2FBC9" w14:textId="77777777" w:rsidR="007F6C91" w:rsidRPr="0004366D" w:rsidRDefault="007F6C91" w:rsidP="00B43BAE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5277E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Максималан број дана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221F0" w14:textId="77777777" w:rsidR="007F6C91" w:rsidRPr="005E0CEA" w:rsidDel="000745B1" w:rsidRDefault="007F6C91" w:rsidP="00B43BA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  <w:t>33</w:t>
            </w:r>
          </w:p>
        </w:tc>
      </w:tr>
    </w:tbl>
    <w:p w14:paraId="7218B398" w14:textId="28339A78" w:rsidR="007F6C91" w:rsidRDefault="007F6C91" w:rsidP="0C7F2BFB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20720CF8" w14:textId="77777777" w:rsidR="001278A5" w:rsidRDefault="001278A5" w:rsidP="0C7F2BFB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066F2572" w14:textId="77777777" w:rsidR="001278A5" w:rsidRDefault="001278A5" w:rsidP="0C7F2BFB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1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4E716E" w:rsidRPr="00055D68" w14:paraId="7A3414A8" w14:textId="77777777" w:rsidTr="0C7F2BFB">
        <w:trPr>
          <w:trHeight w:val="503"/>
        </w:trPr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C48DC" w14:textId="77777777" w:rsidR="004E716E" w:rsidRPr="00055D68" w:rsidRDefault="004E716E" w:rsidP="00E31959">
            <w:pPr>
              <w:suppressAutoHyphens/>
              <w:spacing w:line="276" w:lineRule="auto"/>
              <w:jc w:val="center"/>
              <w:rPr>
                <w:rFonts w:ascii="Tahoma" w:hAnsi="Tahoma" w:cs="Tahoma"/>
                <w:lang w:val="sr-Cyrl-RS" w:eastAsia="it-IT"/>
              </w:rPr>
            </w:pPr>
            <w:r w:rsidRPr="00055D68">
              <w:rPr>
                <w:rFonts w:ascii="Tahoma" w:hAnsi="Tahoma" w:cs="Tahoma"/>
                <w:sz w:val="20"/>
                <w:szCs w:val="20"/>
                <w:lang w:val="sr-Latn-RS" w:eastAsia="it-IT"/>
              </w:rPr>
              <w:br w:type="page"/>
            </w:r>
            <w:r w:rsidRPr="00055D68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Потребне квалификације, искуство и вештине</w:t>
            </w:r>
          </w:p>
        </w:tc>
      </w:tr>
      <w:tr w:rsidR="004E716E" w:rsidRPr="00055D68" w14:paraId="006F03BF" w14:textId="77777777" w:rsidTr="0C7F2BFB">
        <w:trPr>
          <w:trHeight w:val="3305"/>
        </w:trPr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9F3A8" w14:textId="35D73C73" w:rsidR="7ADC8FA5" w:rsidRDefault="7ADC8FA5" w:rsidP="0C7F2BFB">
            <w:pPr>
              <w:tabs>
                <w:tab w:val="left" w:pos="709"/>
              </w:tabs>
              <w:spacing w:before="240"/>
              <w:ind w:left="180" w:firstLine="180"/>
              <w:rPr>
                <w:rFonts w:ascii="Tahoma" w:eastAsia="Tahoma" w:hAnsi="Tahoma" w:cs="Tahoma"/>
                <w:sz w:val="20"/>
                <w:szCs w:val="20"/>
                <w:lang w:val="sr-Cyrl-RS"/>
              </w:rPr>
            </w:pPr>
            <w:r w:rsidRPr="0C7F2BFB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Обавезни услови:</w:t>
            </w:r>
          </w:p>
          <w:p w14:paraId="1852785A" w14:textId="6921F35C" w:rsidR="0C7F2BFB" w:rsidRDefault="0C7F2BFB" w:rsidP="0C7F2BFB">
            <w:pPr>
              <w:pStyle w:val="ListParagraph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</w:p>
          <w:p w14:paraId="319C9945" w14:textId="0A73EBD4" w:rsidR="00245222" w:rsidRPr="00245222" w:rsidRDefault="3E78A892" w:rsidP="00245222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Високо образовање (минимум 240 ЕСП бодова) из области грађевинарства или архитектуре, односно завршене мастер академске, специјалистичке академске или струковне студија, или основне студије у трајању од најмање 4 године</w:t>
            </w:r>
            <w:r w:rsidR="2B462EB8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.</w:t>
            </w:r>
            <w:r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</w:p>
          <w:p w14:paraId="59BF65E7" w14:textId="69761FCA" w:rsidR="005A33BF" w:rsidRPr="009C71C3" w:rsidRDefault="1F6DC09C" w:rsidP="005B1D5E">
            <w:pPr>
              <w:pStyle w:val="ListParagraph"/>
              <w:numPr>
                <w:ilvl w:val="0"/>
                <w:numId w:val="9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Latn-RS" w:eastAsia="it-IT"/>
              </w:rPr>
            </w:pPr>
            <w:r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Н</w:t>
            </w:r>
            <w:r w:rsidR="0DB5C1E7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ајмање 10 година </w:t>
            </w:r>
            <w:r w:rsidR="136A90CC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радног</w:t>
            </w:r>
            <w:r w:rsidR="0DB5C1E7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искуства</w:t>
            </w:r>
            <w:r w:rsidR="7D087D42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r w:rsidR="2F803442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на пословима</w:t>
            </w:r>
            <w:r w:rsidR="7D087D42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мониторинга</w:t>
            </w:r>
            <w:r w:rsidR="2F803442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, </w:t>
            </w:r>
            <w:proofErr w:type="spellStart"/>
            <w:r w:rsidR="07773366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техничк</w:t>
            </w:r>
            <w:proofErr w:type="spellEnd"/>
            <w:r w:rsidR="07773366" w:rsidRPr="0C7F2BFB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="07773366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proofErr w:type="spellStart"/>
            <w:r w:rsidR="07773366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евалуациј</w:t>
            </w:r>
            <w:proofErr w:type="spellEnd"/>
            <w:r w:rsidR="07773366" w:rsidRPr="0C7F2BFB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="07773366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r w:rsidR="50D6A4D9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и </w:t>
            </w:r>
            <w:proofErr w:type="spellStart"/>
            <w:r w:rsidR="07773366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техничк</w:t>
            </w:r>
            <w:proofErr w:type="spellEnd"/>
            <w:r w:rsidR="07773366" w:rsidRPr="0C7F2BFB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="07773366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proofErr w:type="spellStart"/>
            <w:r w:rsidR="07773366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верификациј</w:t>
            </w:r>
            <w:proofErr w:type="spellEnd"/>
            <w:r w:rsidR="07773366" w:rsidRPr="0C7F2BFB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="07773366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r w:rsidR="6AAD65AD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инфраструктурних радова</w:t>
            </w:r>
            <w:r w:rsidR="0DB5C1E7" w:rsidRPr="0C7F2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36E01735" w14:textId="5EDBD8CE" w:rsidR="65E759B6" w:rsidRPr="00EB1AE4" w:rsidRDefault="65E759B6" w:rsidP="0C7F2BFB">
            <w:pPr>
              <w:pStyle w:val="ListParagraph"/>
              <w:numPr>
                <w:ilvl w:val="0"/>
                <w:numId w:val="9"/>
              </w:numPr>
              <w:tabs>
                <w:tab w:val="left" w:pos="709"/>
              </w:tabs>
              <w:spacing w:before="240"/>
              <w:rPr>
                <w:rFonts w:ascii="Tahoma" w:eastAsia="Tahoma" w:hAnsi="Tahoma" w:cs="Tahoma"/>
                <w:sz w:val="20"/>
                <w:szCs w:val="20"/>
                <w:lang w:val="sr-Latn-RS"/>
              </w:rPr>
            </w:pPr>
            <w:r w:rsidRPr="0C7F2BF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Поседовање</w:t>
            </w:r>
            <w:r w:rsidR="00EB1AE4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једне од 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лиценц</w:t>
            </w:r>
            <w:r w:rsidR="00EB1AE4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и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број</w:t>
            </w:r>
            <w:r w:rsidR="00EB1AE4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:</w:t>
            </w:r>
            <w:r w:rsidRPr="0C7F2BF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400, 401, 410, 411, 419, 700, 800, AI 02-01, GI 04-01.1, GI 04-01.2 или GI 04-04.1.</w:t>
            </w:r>
          </w:p>
          <w:p w14:paraId="05BB26D7" w14:textId="2A8ED837" w:rsidR="005A33BF" w:rsidRDefault="005A33BF" w:rsidP="005B1D5E">
            <w:pPr>
              <w:pStyle w:val="ListParagraph"/>
              <w:numPr>
                <w:ilvl w:val="0"/>
                <w:numId w:val="9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</w:t>
            </w:r>
            <w:r w:rsidR="009010DC" w:rsidRPr="005A33BF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скуство у анализи пројектно-техничке документације, предмера и предрачуна радова</w:t>
            </w: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48340DAF" w14:textId="77777777" w:rsidR="005A33BF" w:rsidRDefault="005A33BF" w:rsidP="005B1D5E">
            <w:pPr>
              <w:pStyle w:val="ListParagraph"/>
              <w:numPr>
                <w:ilvl w:val="0"/>
                <w:numId w:val="9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Д</w:t>
            </w:r>
            <w:r w:rsidR="00B96DB3" w:rsidRPr="005A33BF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обро познавање процеса припреме и реализације инфраструктурних пројеката;</w:t>
            </w:r>
          </w:p>
          <w:p w14:paraId="2CAE1DC2" w14:textId="77777777" w:rsidR="005A33BF" w:rsidRDefault="005A33BF" w:rsidP="005B1D5E">
            <w:pPr>
              <w:pStyle w:val="ListParagraph"/>
              <w:numPr>
                <w:ilvl w:val="0"/>
                <w:numId w:val="9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</w:t>
            </w:r>
            <w:r w:rsidR="00B96DB3" w:rsidRPr="005A33BF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ознавање релевантних грађевинских прописа Републике Србије;</w:t>
            </w:r>
          </w:p>
          <w:p w14:paraId="2242EDE5" w14:textId="77777777" w:rsidR="00D847F5" w:rsidRPr="00C17FBA" w:rsidRDefault="00D847F5" w:rsidP="005B1D5E">
            <w:pPr>
              <w:pStyle w:val="ListParagraph"/>
              <w:numPr>
                <w:ilvl w:val="0"/>
                <w:numId w:val="9"/>
              </w:numPr>
              <w:tabs>
                <w:tab w:val="left" w:pos="709"/>
              </w:tabs>
              <w:suppressAutoHyphens/>
              <w:spacing w:before="24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20F0B7A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Одлично познавање енглеског језика;</w:t>
            </w:r>
          </w:p>
          <w:p w14:paraId="592F5526" w14:textId="1EEB1D26" w:rsidR="00244487" w:rsidRPr="000B64D9" w:rsidRDefault="31F64A57" w:rsidP="005B1D5E">
            <w:pPr>
              <w:pStyle w:val="ListParagraph"/>
              <w:numPr>
                <w:ilvl w:val="0"/>
                <w:numId w:val="9"/>
              </w:numPr>
              <w:tabs>
                <w:tab w:val="left" w:pos="709"/>
              </w:tabs>
              <w:suppressAutoHyphens/>
              <w:spacing w:before="240" w:line="276" w:lineRule="auto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C7F2BFB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Добре аналитичке, комуникационе, организационе и вештине извештавања.</w:t>
            </w:r>
          </w:p>
          <w:p w14:paraId="6D30325C" w14:textId="5BBB4463" w:rsidR="1C08BF5B" w:rsidRDefault="1C08BF5B" w:rsidP="0C7F2BFB">
            <w:pPr>
              <w:tabs>
                <w:tab w:val="left" w:pos="897"/>
              </w:tabs>
              <w:spacing w:before="240" w:line="276" w:lineRule="auto"/>
              <w:ind w:left="450" w:hanging="18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C7F2BFB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  <w:t>Пожељни услови:</w:t>
            </w:r>
          </w:p>
          <w:p w14:paraId="1DC1906F" w14:textId="0C75580D" w:rsidR="007B227A" w:rsidRPr="00C17FBA" w:rsidRDefault="007B227A" w:rsidP="005B1D5E">
            <w:pPr>
              <w:pStyle w:val="ListParagraph"/>
              <w:numPr>
                <w:ilvl w:val="0"/>
                <w:numId w:val="9"/>
              </w:numPr>
              <w:tabs>
                <w:tab w:val="left" w:pos="897"/>
              </w:tabs>
              <w:suppressAutoHyphens/>
              <w:spacing w:before="24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4E0B3D57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реализацији пројеката у области инфраструктуре финансираних од стране ЕУ</w:t>
            </w:r>
            <w:r w:rsidR="006A1F99">
              <w:t xml:space="preserve"> </w:t>
            </w:r>
            <w:r w:rsidR="006A1F99" w:rsidRPr="4E0B3D57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 других међународних донатора</w:t>
            </w:r>
            <w:r w:rsidRPr="4E0B3D57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;</w:t>
            </w:r>
          </w:p>
          <w:p w14:paraId="25CEC3C6" w14:textId="7401B6DD" w:rsidR="007B227A" w:rsidRDefault="3F190334" w:rsidP="005B1D5E">
            <w:pPr>
              <w:pStyle w:val="ListParagraph"/>
              <w:numPr>
                <w:ilvl w:val="0"/>
                <w:numId w:val="9"/>
              </w:numPr>
              <w:tabs>
                <w:tab w:val="left" w:pos="897"/>
              </w:tabs>
              <w:suppressAutoHyphens/>
              <w:spacing w:before="24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0C7F2BFB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раду са локалним самоуправама</w:t>
            </w:r>
            <w:r w:rsidR="34C36769" w:rsidRPr="0C7F2BFB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.</w:t>
            </w:r>
          </w:p>
          <w:p w14:paraId="1CE10AFB" w14:textId="0DF50E01" w:rsidR="00B96DB3" w:rsidRPr="00022915" w:rsidRDefault="00B96DB3" w:rsidP="0039041F">
            <w:pPr>
              <w:pStyle w:val="ListParagraph"/>
              <w:tabs>
                <w:tab w:val="left" w:pos="897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</w:p>
        </w:tc>
      </w:tr>
    </w:tbl>
    <w:p w14:paraId="25E527A4" w14:textId="69566F82" w:rsidR="003D1681" w:rsidRDefault="003D1681" w:rsidP="0C7F2BFB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7905D9A6" w14:textId="77777777" w:rsidR="00B43BAE" w:rsidRDefault="00B43BAE" w:rsidP="0C7F2BFB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1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D1681" w:rsidRPr="003D1681" w14:paraId="09220605" w14:textId="77777777" w:rsidTr="0C7F2BFB">
        <w:trPr>
          <w:trHeight w:val="491"/>
        </w:trPr>
        <w:tc>
          <w:tcPr>
            <w:tcW w:w="9135" w:type="dxa"/>
            <w:shd w:val="clear" w:color="auto" w:fill="BFBFBF" w:themeFill="background1" w:themeFillShade="BF"/>
            <w:vAlign w:val="center"/>
          </w:tcPr>
          <w:p w14:paraId="632E7A98" w14:textId="77777777" w:rsidR="003D1681" w:rsidRPr="003D1681" w:rsidRDefault="003D1681" w:rsidP="00E31959">
            <w:pPr>
              <w:spacing w:line="276" w:lineRule="auto"/>
              <w:jc w:val="center"/>
              <w:rPr>
                <w:rFonts w:ascii="Tahoma" w:hAnsi="Tahoma" w:cs="Tahoma"/>
                <w:lang w:val="sr-Cyrl-RS"/>
              </w:rPr>
            </w:pPr>
            <w:r w:rsidRPr="003D168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Комуникација и координација током ангажмана</w:t>
            </w:r>
          </w:p>
        </w:tc>
      </w:tr>
      <w:tr w:rsidR="003D1681" w:rsidRPr="00886E3F" w14:paraId="30B61CFD" w14:textId="77777777" w:rsidTr="0C7F2BFB">
        <w:trPr>
          <w:trHeight w:val="557"/>
        </w:trPr>
        <w:tc>
          <w:tcPr>
            <w:tcW w:w="9135" w:type="dxa"/>
          </w:tcPr>
          <w:p w14:paraId="794D9766" w14:textId="101D92FE" w:rsidR="00886E3F" w:rsidRPr="003559AA" w:rsidRDefault="005C0A0E" w:rsidP="0019166B">
            <w:pPr>
              <w:spacing w:before="240" w:after="240" w:line="276" w:lineRule="auto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5C0A0E">
              <w:rPr>
                <w:rFonts w:ascii="Tahoma" w:hAnsi="Tahoma" w:cs="Tahoma"/>
                <w:sz w:val="20"/>
                <w:szCs w:val="20"/>
              </w:rPr>
              <w:t>У обављању активности, ангажовани стручњак ће бити у сталној комуникацији са Саветницом за инфраструктуру, као и са Mенаџером програма. Такође, ангажовани стручњак ће блиско сарађивати са другим стручњацима ангажованим  на истим грантовима ради размене релевантних информација, усаглашавања налаза и заједничког извештавања према пројектном тиму ЕУ ИНТЕГРА.</w:t>
            </w:r>
          </w:p>
        </w:tc>
      </w:tr>
    </w:tbl>
    <w:p w14:paraId="1C315F0B" w14:textId="77777777" w:rsidR="004E716E" w:rsidRPr="00021DB4" w:rsidRDefault="004E716E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sectPr w:rsidR="004E716E" w:rsidRPr="00021DB4" w:rsidSect="005F0475">
      <w:headerReference w:type="default" r:id="rId11"/>
      <w:footerReference w:type="default" r:id="rId12"/>
      <w:pgSz w:w="11906" w:h="16838"/>
      <w:pgMar w:top="1417" w:right="1134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0C93" w14:textId="77777777" w:rsidR="009F7791" w:rsidRDefault="009F7791" w:rsidP="007D16E8">
      <w:r>
        <w:separator/>
      </w:r>
    </w:p>
  </w:endnote>
  <w:endnote w:type="continuationSeparator" w:id="0">
    <w:p w14:paraId="3AF89F60" w14:textId="77777777" w:rsidR="009F7791" w:rsidRDefault="009F7791" w:rsidP="007D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2DF19" w14:textId="319F792F" w:rsidR="00364C82" w:rsidRDefault="549C2F49" w:rsidP="549C2F49">
    <w:pPr>
      <w:pStyle w:val="Footer"/>
      <w:jc w:val="center"/>
    </w:pPr>
    <w:r>
      <w:rPr>
        <w:noProof/>
      </w:rPr>
      <w:drawing>
        <wp:inline distT="0" distB="0" distL="0" distR="0" wp14:anchorId="7A2F9A33" wp14:editId="240C32AF">
          <wp:extent cx="5629539" cy="1042508"/>
          <wp:effectExtent l="0" t="0" r="0" b="0"/>
          <wp:docPr id="132427936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279363" name="Picture 1324279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9539" cy="1042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39476" w14:textId="77777777" w:rsidR="009F7791" w:rsidRDefault="009F7791" w:rsidP="007D16E8">
      <w:r>
        <w:separator/>
      </w:r>
    </w:p>
  </w:footnote>
  <w:footnote w:type="continuationSeparator" w:id="0">
    <w:p w14:paraId="775CF30A" w14:textId="77777777" w:rsidR="009F7791" w:rsidRDefault="009F7791" w:rsidP="007D1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8FC0" w14:textId="71847A3B" w:rsidR="00152526" w:rsidRDefault="00913D2B" w:rsidP="004452D4">
    <w:pPr>
      <w:pStyle w:val="Header"/>
    </w:pPr>
    <w:r>
      <w:rPr>
        <w:noProof/>
      </w:rPr>
      <w:drawing>
        <wp:inline distT="0" distB="0" distL="0" distR="0" wp14:anchorId="6563593F" wp14:editId="1AEC2CEF">
          <wp:extent cx="2524125" cy="8667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C04"/>
    <w:multiLevelType w:val="hybridMultilevel"/>
    <w:tmpl w:val="2AAC50F4"/>
    <w:lvl w:ilvl="0" w:tplc="1C00A5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0BCD"/>
    <w:multiLevelType w:val="hybridMultilevel"/>
    <w:tmpl w:val="07C68F9E"/>
    <w:lvl w:ilvl="0" w:tplc="241A0019">
      <w:start w:val="1"/>
      <w:numFmt w:val="lowerLetter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8DE5943"/>
    <w:multiLevelType w:val="hybridMultilevel"/>
    <w:tmpl w:val="6F84797A"/>
    <w:lvl w:ilvl="0" w:tplc="24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21CE"/>
    <w:multiLevelType w:val="hybridMultilevel"/>
    <w:tmpl w:val="D84A0D16"/>
    <w:lvl w:ilvl="0" w:tplc="19F8AE72">
      <w:start w:val="1"/>
      <w:numFmt w:val="decimal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29EF779F"/>
    <w:multiLevelType w:val="hybridMultilevel"/>
    <w:tmpl w:val="A46E96E8"/>
    <w:lvl w:ilvl="0" w:tplc="241A0019">
      <w:start w:val="1"/>
      <w:numFmt w:val="lowerLetter"/>
      <w:lvlText w:val="%1."/>
      <w:lvlJc w:val="left"/>
      <w:pPr>
        <w:ind w:left="1309" w:hanging="360"/>
      </w:pPr>
    </w:lvl>
    <w:lvl w:ilvl="1" w:tplc="241A0019" w:tentative="1">
      <w:start w:val="1"/>
      <w:numFmt w:val="lowerLetter"/>
      <w:lvlText w:val="%2."/>
      <w:lvlJc w:val="left"/>
      <w:pPr>
        <w:ind w:left="2029" w:hanging="360"/>
      </w:pPr>
    </w:lvl>
    <w:lvl w:ilvl="2" w:tplc="241A001B" w:tentative="1">
      <w:start w:val="1"/>
      <w:numFmt w:val="lowerRoman"/>
      <w:lvlText w:val="%3."/>
      <w:lvlJc w:val="right"/>
      <w:pPr>
        <w:ind w:left="2749" w:hanging="180"/>
      </w:pPr>
    </w:lvl>
    <w:lvl w:ilvl="3" w:tplc="241A000F" w:tentative="1">
      <w:start w:val="1"/>
      <w:numFmt w:val="decimal"/>
      <w:lvlText w:val="%4."/>
      <w:lvlJc w:val="left"/>
      <w:pPr>
        <w:ind w:left="3469" w:hanging="360"/>
      </w:pPr>
    </w:lvl>
    <w:lvl w:ilvl="4" w:tplc="241A0019" w:tentative="1">
      <w:start w:val="1"/>
      <w:numFmt w:val="lowerLetter"/>
      <w:lvlText w:val="%5."/>
      <w:lvlJc w:val="left"/>
      <w:pPr>
        <w:ind w:left="4189" w:hanging="360"/>
      </w:pPr>
    </w:lvl>
    <w:lvl w:ilvl="5" w:tplc="241A001B" w:tentative="1">
      <w:start w:val="1"/>
      <w:numFmt w:val="lowerRoman"/>
      <w:lvlText w:val="%6."/>
      <w:lvlJc w:val="right"/>
      <w:pPr>
        <w:ind w:left="4909" w:hanging="180"/>
      </w:pPr>
    </w:lvl>
    <w:lvl w:ilvl="6" w:tplc="241A000F" w:tentative="1">
      <w:start w:val="1"/>
      <w:numFmt w:val="decimal"/>
      <w:lvlText w:val="%7."/>
      <w:lvlJc w:val="left"/>
      <w:pPr>
        <w:ind w:left="5629" w:hanging="360"/>
      </w:pPr>
    </w:lvl>
    <w:lvl w:ilvl="7" w:tplc="241A0019" w:tentative="1">
      <w:start w:val="1"/>
      <w:numFmt w:val="lowerLetter"/>
      <w:lvlText w:val="%8."/>
      <w:lvlJc w:val="left"/>
      <w:pPr>
        <w:ind w:left="6349" w:hanging="360"/>
      </w:pPr>
    </w:lvl>
    <w:lvl w:ilvl="8" w:tplc="241A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5" w15:restartNumberingAfterBreak="0">
    <w:nsid w:val="53C856EE"/>
    <w:multiLevelType w:val="hybridMultilevel"/>
    <w:tmpl w:val="44F85A40"/>
    <w:lvl w:ilvl="0" w:tplc="B6F67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30339"/>
    <w:multiLevelType w:val="hybridMultilevel"/>
    <w:tmpl w:val="8CB0BAF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E3310"/>
    <w:multiLevelType w:val="hybridMultilevel"/>
    <w:tmpl w:val="35D82C64"/>
    <w:lvl w:ilvl="0" w:tplc="1C00A5F4">
      <w:start w:val="1"/>
      <w:numFmt w:val="lowerRoman"/>
      <w:lvlText w:val="(%1)"/>
      <w:lvlJc w:val="left"/>
      <w:pPr>
        <w:ind w:left="9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7E6C4929"/>
    <w:multiLevelType w:val="hybridMultilevel"/>
    <w:tmpl w:val="A46E96E8"/>
    <w:lvl w:ilvl="0" w:tplc="FFFFFFFF">
      <w:start w:val="1"/>
      <w:numFmt w:val="lowerLetter"/>
      <w:lvlText w:val="%1."/>
      <w:lvlJc w:val="left"/>
      <w:pPr>
        <w:ind w:left="1309" w:hanging="360"/>
      </w:pPr>
    </w:lvl>
    <w:lvl w:ilvl="1" w:tplc="FFFFFFFF" w:tentative="1">
      <w:start w:val="1"/>
      <w:numFmt w:val="lowerLetter"/>
      <w:lvlText w:val="%2."/>
      <w:lvlJc w:val="left"/>
      <w:pPr>
        <w:ind w:left="2029" w:hanging="360"/>
      </w:pPr>
    </w:lvl>
    <w:lvl w:ilvl="2" w:tplc="FFFFFFFF" w:tentative="1">
      <w:start w:val="1"/>
      <w:numFmt w:val="lowerRoman"/>
      <w:lvlText w:val="%3."/>
      <w:lvlJc w:val="right"/>
      <w:pPr>
        <w:ind w:left="2749" w:hanging="180"/>
      </w:pPr>
    </w:lvl>
    <w:lvl w:ilvl="3" w:tplc="FFFFFFFF" w:tentative="1">
      <w:start w:val="1"/>
      <w:numFmt w:val="decimal"/>
      <w:lvlText w:val="%4."/>
      <w:lvlJc w:val="left"/>
      <w:pPr>
        <w:ind w:left="3469" w:hanging="360"/>
      </w:pPr>
    </w:lvl>
    <w:lvl w:ilvl="4" w:tplc="FFFFFFFF" w:tentative="1">
      <w:start w:val="1"/>
      <w:numFmt w:val="lowerLetter"/>
      <w:lvlText w:val="%5."/>
      <w:lvlJc w:val="left"/>
      <w:pPr>
        <w:ind w:left="4189" w:hanging="360"/>
      </w:pPr>
    </w:lvl>
    <w:lvl w:ilvl="5" w:tplc="FFFFFFFF" w:tentative="1">
      <w:start w:val="1"/>
      <w:numFmt w:val="lowerRoman"/>
      <w:lvlText w:val="%6."/>
      <w:lvlJc w:val="right"/>
      <w:pPr>
        <w:ind w:left="4909" w:hanging="180"/>
      </w:pPr>
    </w:lvl>
    <w:lvl w:ilvl="6" w:tplc="FFFFFFFF" w:tentative="1">
      <w:start w:val="1"/>
      <w:numFmt w:val="decimal"/>
      <w:lvlText w:val="%7."/>
      <w:lvlJc w:val="left"/>
      <w:pPr>
        <w:ind w:left="5629" w:hanging="360"/>
      </w:pPr>
    </w:lvl>
    <w:lvl w:ilvl="7" w:tplc="FFFFFFFF" w:tentative="1">
      <w:start w:val="1"/>
      <w:numFmt w:val="lowerLetter"/>
      <w:lvlText w:val="%8."/>
      <w:lvlJc w:val="left"/>
      <w:pPr>
        <w:ind w:left="6349" w:hanging="360"/>
      </w:pPr>
    </w:lvl>
    <w:lvl w:ilvl="8" w:tplc="FFFFFFFF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608586816">
    <w:abstractNumId w:val="2"/>
  </w:num>
  <w:num w:numId="2" w16cid:durableId="456603889">
    <w:abstractNumId w:val="3"/>
  </w:num>
  <w:num w:numId="3" w16cid:durableId="1825507791">
    <w:abstractNumId w:val="0"/>
  </w:num>
  <w:num w:numId="4" w16cid:durableId="1847330021">
    <w:abstractNumId w:val="1"/>
  </w:num>
  <w:num w:numId="5" w16cid:durableId="95295446">
    <w:abstractNumId w:val="4"/>
  </w:num>
  <w:num w:numId="6" w16cid:durableId="1742602586">
    <w:abstractNumId w:val="8"/>
  </w:num>
  <w:num w:numId="7" w16cid:durableId="2146577442">
    <w:abstractNumId w:val="5"/>
  </w:num>
  <w:num w:numId="8" w16cid:durableId="1319726623">
    <w:abstractNumId w:val="7"/>
  </w:num>
  <w:num w:numId="9" w16cid:durableId="40812027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E8"/>
    <w:rsid w:val="0000157D"/>
    <w:rsid w:val="00001F05"/>
    <w:rsid w:val="00002553"/>
    <w:rsid w:val="00004D71"/>
    <w:rsid w:val="00004D82"/>
    <w:rsid w:val="00005675"/>
    <w:rsid w:val="00005B21"/>
    <w:rsid w:val="00005FDF"/>
    <w:rsid w:val="000069B2"/>
    <w:rsid w:val="00010241"/>
    <w:rsid w:val="00010339"/>
    <w:rsid w:val="00010552"/>
    <w:rsid w:val="00012D64"/>
    <w:rsid w:val="00021DB4"/>
    <w:rsid w:val="00022915"/>
    <w:rsid w:val="00022C59"/>
    <w:rsid w:val="00022D35"/>
    <w:rsid w:val="0002410A"/>
    <w:rsid w:val="000245C9"/>
    <w:rsid w:val="000265EE"/>
    <w:rsid w:val="00027EAD"/>
    <w:rsid w:val="000329E9"/>
    <w:rsid w:val="000341B6"/>
    <w:rsid w:val="00036BB5"/>
    <w:rsid w:val="0004366D"/>
    <w:rsid w:val="00043F26"/>
    <w:rsid w:val="00046B54"/>
    <w:rsid w:val="00053065"/>
    <w:rsid w:val="0005346C"/>
    <w:rsid w:val="00053704"/>
    <w:rsid w:val="0005510A"/>
    <w:rsid w:val="00055D68"/>
    <w:rsid w:val="000560CE"/>
    <w:rsid w:val="00056A62"/>
    <w:rsid w:val="00057BEE"/>
    <w:rsid w:val="00057F2E"/>
    <w:rsid w:val="0006179C"/>
    <w:rsid w:val="000621B0"/>
    <w:rsid w:val="00064D84"/>
    <w:rsid w:val="00067296"/>
    <w:rsid w:val="00070E85"/>
    <w:rsid w:val="0007342A"/>
    <w:rsid w:val="000740F2"/>
    <w:rsid w:val="000745B1"/>
    <w:rsid w:val="00074F5F"/>
    <w:rsid w:val="0007517F"/>
    <w:rsid w:val="00081CCC"/>
    <w:rsid w:val="00082059"/>
    <w:rsid w:val="000831FB"/>
    <w:rsid w:val="000856B9"/>
    <w:rsid w:val="0008739A"/>
    <w:rsid w:val="00087A99"/>
    <w:rsid w:val="00091AFE"/>
    <w:rsid w:val="00092B0E"/>
    <w:rsid w:val="000944CC"/>
    <w:rsid w:val="000955FD"/>
    <w:rsid w:val="000963BC"/>
    <w:rsid w:val="000A00DB"/>
    <w:rsid w:val="000A081D"/>
    <w:rsid w:val="000A1068"/>
    <w:rsid w:val="000A1B58"/>
    <w:rsid w:val="000A31AF"/>
    <w:rsid w:val="000A44C6"/>
    <w:rsid w:val="000A4FE5"/>
    <w:rsid w:val="000A681C"/>
    <w:rsid w:val="000B1952"/>
    <w:rsid w:val="000B43A5"/>
    <w:rsid w:val="000B5EC9"/>
    <w:rsid w:val="000B6206"/>
    <w:rsid w:val="000B64D9"/>
    <w:rsid w:val="000B6A22"/>
    <w:rsid w:val="000B77FB"/>
    <w:rsid w:val="000C22D4"/>
    <w:rsid w:val="000C25AC"/>
    <w:rsid w:val="000C4E21"/>
    <w:rsid w:val="000C5F1D"/>
    <w:rsid w:val="000D293C"/>
    <w:rsid w:val="000D492E"/>
    <w:rsid w:val="000D6654"/>
    <w:rsid w:val="000D717B"/>
    <w:rsid w:val="000D760E"/>
    <w:rsid w:val="000E336F"/>
    <w:rsid w:val="000E3544"/>
    <w:rsid w:val="000E457E"/>
    <w:rsid w:val="000E4D7C"/>
    <w:rsid w:val="000E69E7"/>
    <w:rsid w:val="000F02BD"/>
    <w:rsid w:val="000F0C74"/>
    <w:rsid w:val="000F1879"/>
    <w:rsid w:val="000F55A9"/>
    <w:rsid w:val="000F6696"/>
    <w:rsid w:val="00100093"/>
    <w:rsid w:val="001051DD"/>
    <w:rsid w:val="00105842"/>
    <w:rsid w:val="00111D9E"/>
    <w:rsid w:val="00112398"/>
    <w:rsid w:val="001161B0"/>
    <w:rsid w:val="00120877"/>
    <w:rsid w:val="00121958"/>
    <w:rsid w:val="00121EDE"/>
    <w:rsid w:val="0012459F"/>
    <w:rsid w:val="001259D1"/>
    <w:rsid w:val="00126A54"/>
    <w:rsid w:val="001277CB"/>
    <w:rsid w:val="001278A5"/>
    <w:rsid w:val="00130217"/>
    <w:rsid w:val="00130B8A"/>
    <w:rsid w:val="00131A5A"/>
    <w:rsid w:val="00131B22"/>
    <w:rsid w:val="00140A49"/>
    <w:rsid w:val="00141D60"/>
    <w:rsid w:val="00141F83"/>
    <w:rsid w:val="0014289E"/>
    <w:rsid w:val="001428A8"/>
    <w:rsid w:val="0014544E"/>
    <w:rsid w:val="001463E2"/>
    <w:rsid w:val="001473A8"/>
    <w:rsid w:val="00147BB1"/>
    <w:rsid w:val="001502A1"/>
    <w:rsid w:val="00151040"/>
    <w:rsid w:val="00152526"/>
    <w:rsid w:val="00152AA9"/>
    <w:rsid w:val="00152FFB"/>
    <w:rsid w:val="00153A29"/>
    <w:rsid w:val="00155379"/>
    <w:rsid w:val="00160A9D"/>
    <w:rsid w:val="00160CE4"/>
    <w:rsid w:val="0016106A"/>
    <w:rsid w:val="001612D7"/>
    <w:rsid w:val="00162D2C"/>
    <w:rsid w:val="001630CA"/>
    <w:rsid w:val="001634C8"/>
    <w:rsid w:val="00166BA4"/>
    <w:rsid w:val="00166BB9"/>
    <w:rsid w:val="00167982"/>
    <w:rsid w:val="001711E0"/>
    <w:rsid w:val="00171549"/>
    <w:rsid w:val="001732F5"/>
    <w:rsid w:val="00173427"/>
    <w:rsid w:val="00173BA1"/>
    <w:rsid w:val="00174D12"/>
    <w:rsid w:val="0017562A"/>
    <w:rsid w:val="00176BA1"/>
    <w:rsid w:val="001772C9"/>
    <w:rsid w:val="00177D81"/>
    <w:rsid w:val="0018041C"/>
    <w:rsid w:val="0018151F"/>
    <w:rsid w:val="00181A94"/>
    <w:rsid w:val="00183138"/>
    <w:rsid w:val="00183C46"/>
    <w:rsid w:val="001851D5"/>
    <w:rsid w:val="00187F0B"/>
    <w:rsid w:val="0019166B"/>
    <w:rsid w:val="00193460"/>
    <w:rsid w:val="001966ED"/>
    <w:rsid w:val="001A0BCB"/>
    <w:rsid w:val="001A0D8A"/>
    <w:rsid w:val="001A1FD9"/>
    <w:rsid w:val="001A28C5"/>
    <w:rsid w:val="001B1687"/>
    <w:rsid w:val="001B1EA0"/>
    <w:rsid w:val="001B24CE"/>
    <w:rsid w:val="001B3682"/>
    <w:rsid w:val="001B3D12"/>
    <w:rsid w:val="001B3DEC"/>
    <w:rsid w:val="001B610D"/>
    <w:rsid w:val="001B68F3"/>
    <w:rsid w:val="001C0691"/>
    <w:rsid w:val="001C14F8"/>
    <w:rsid w:val="001C592F"/>
    <w:rsid w:val="001C5D1B"/>
    <w:rsid w:val="001C7AD7"/>
    <w:rsid w:val="001D1CD2"/>
    <w:rsid w:val="001D42C1"/>
    <w:rsid w:val="001D48A4"/>
    <w:rsid w:val="001D4980"/>
    <w:rsid w:val="001D55FA"/>
    <w:rsid w:val="001E0880"/>
    <w:rsid w:val="001E09A8"/>
    <w:rsid w:val="001E30CC"/>
    <w:rsid w:val="001E3E81"/>
    <w:rsid w:val="001E437D"/>
    <w:rsid w:val="001E53D0"/>
    <w:rsid w:val="001E57C7"/>
    <w:rsid w:val="001F0A65"/>
    <w:rsid w:val="001F3C6D"/>
    <w:rsid w:val="001F516C"/>
    <w:rsid w:val="001F6DD8"/>
    <w:rsid w:val="00201272"/>
    <w:rsid w:val="002078A8"/>
    <w:rsid w:val="0021024E"/>
    <w:rsid w:val="002108FE"/>
    <w:rsid w:val="00210C59"/>
    <w:rsid w:val="00211097"/>
    <w:rsid w:val="00211BEB"/>
    <w:rsid w:val="0021544A"/>
    <w:rsid w:val="00216213"/>
    <w:rsid w:val="00216384"/>
    <w:rsid w:val="00216F03"/>
    <w:rsid w:val="00221D0B"/>
    <w:rsid w:val="00222BF9"/>
    <w:rsid w:val="002232C0"/>
    <w:rsid w:val="00225187"/>
    <w:rsid w:val="00225229"/>
    <w:rsid w:val="00225A7A"/>
    <w:rsid w:val="00227EE2"/>
    <w:rsid w:val="0023154A"/>
    <w:rsid w:val="002316B7"/>
    <w:rsid w:val="00233CB0"/>
    <w:rsid w:val="00234632"/>
    <w:rsid w:val="0024091C"/>
    <w:rsid w:val="002414C8"/>
    <w:rsid w:val="00241914"/>
    <w:rsid w:val="002429F2"/>
    <w:rsid w:val="002437B7"/>
    <w:rsid w:val="00244487"/>
    <w:rsid w:val="00245222"/>
    <w:rsid w:val="002519E5"/>
    <w:rsid w:val="00252E1B"/>
    <w:rsid w:val="00254CA7"/>
    <w:rsid w:val="00256AEC"/>
    <w:rsid w:val="00256D05"/>
    <w:rsid w:val="00257322"/>
    <w:rsid w:val="00262323"/>
    <w:rsid w:val="00264B3B"/>
    <w:rsid w:val="002721A4"/>
    <w:rsid w:val="00272A36"/>
    <w:rsid w:val="002732FA"/>
    <w:rsid w:val="00273831"/>
    <w:rsid w:val="0027391C"/>
    <w:rsid w:val="002743C0"/>
    <w:rsid w:val="002749EA"/>
    <w:rsid w:val="0027737A"/>
    <w:rsid w:val="00277E5F"/>
    <w:rsid w:val="00280918"/>
    <w:rsid w:val="00285377"/>
    <w:rsid w:val="00287A0D"/>
    <w:rsid w:val="00290187"/>
    <w:rsid w:val="00291801"/>
    <w:rsid w:val="002930AA"/>
    <w:rsid w:val="00295041"/>
    <w:rsid w:val="00295785"/>
    <w:rsid w:val="00295D25"/>
    <w:rsid w:val="00296796"/>
    <w:rsid w:val="0029684B"/>
    <w:rsid w:val="002A0CFE"/>
    <w:rsid w:val="002A1371"/>
    <w:rsid w:val="002A1B33"/>
    <w:rsid w:val="002A4402"/>
    <w:rsid w:val="002A4BC5"/>
    <w:rsid w:val="002A56FD"/>
    <w:rsid w:val="002A5DC5"/>
    <w:rsid w:val="002B0EF2"/>
    <w:rsid w:val="002B208C"/>
    <w:rsid w:val="002B2C5A"/>
    <w:rsid w:val="002B34E6"/>
    <w:rsid w:val="002B43D7"/>
    <w:rsid w:val="002B731F"/>
    <w:rsid w:val="002B78B9"/>
    <w:rsid w:val="002C01F1"/>
    <w:rsid w:val="002C0D8E"/>
    <w:rsid w:val="002C1113"/>
    <w:rsid w:val="002C1D90"/>
    <w:rsid w:val="002C382B"/>
    <w:rsid w:val="002C3D82"/>
    <w:rsid w:val="002C7236"/>
    <w:rsid w:val="002D1EAF"/>
    <w:rsid w:val="002D2C26"/>
    <w:rsid w:val="002D2F59"/>
    <w:rsid w:val="002D42E9"/>
    <w:rsid w:val="002D4408"/>
    <w:rsid w:val="002D7C2C"/>
    <w:rsid w:val="002E071E"/>
    <w:rsid w:val="002E1D23"/>
    <w:rsid w:val="002E4EBA"/>
    <w:rsid w:val="002E5EE3"/>
    <w:rsid w:val="002E6CD7"/>
    <w:rsid w:val="002F018F"/>
    <w:rsid w:val="002F154D"/>
    <w:rsid w:val="002F1B36"/>
    <w:rsid w:val="002F20E2"/>
    <w:rsid w:val="002F24CF"/>
    <w:rsid w:val="002F4E12"/>
    <w:rsid w:val="002F61EA"/>
    <w:rsid w:val="002F7780"/>
    <w:rsid w:val="002F7BFE"/>
    <w:rsid w:val="002F7E55"/>
    <w:rsid w:val="003013F5"/>
    <w:rsid w:val="00301BA9"/>
    <w:rsid w:val="00301BD5"/>
    <w:rsid w:val="0030351D"/>
    <w:rsid w:val="003040B3"/>
    <w:rsid w:val="00305193"/>
    <w:rsid w:val="0030630C"/>
    <w:rsid w:val="003063AD"/>
    <w:rsid w:val="00307FA2"/>
    <w:rsid w:val="00314168"/>
    <w:rsid w:val="003175D9"/>
    <w:rsid w:val="00321300"/>
    <w:rsid w:val="0032133A"/>
    <w:rsid w:val="00321586"/>
    <w:rsid w:val="003223A6"/>
    <w:rsid w:val="0032262A"/>
    <w:rsid w:val="00322CCA"/>
    <w:rsid w:val="00323579"/>
    <w:rsid w:val="00327087"/>
    <w:rsid w:val="00327266"/>
    <w:rsid w:val="00327CBE"/>
    <w:rsid w:val="00330397"/>
    <w:rsid w:val="003303D4"/>
    <w:rsid w:val="003303E6"/>
    <w:rsid w:val="003309BE"/>
    <w:rsid w:val="00331F0E"/>
    <w:rsid w:val="00332518"/>
    <w:rsid w:val="00332A45"/>
    <w:rsid w:val="00332A75"/>
    <w:rsid w:val="00334924"/>
    <w:rsid w:val="003353F2"/>
    <w:rsid w:val="003367F9"/>
    <w:rsid w:val="00341A0A"/>
    <w:rsid w:val="0034225A"/>
    <w:rsid w:val="00343114"/>
    <w:rsid w:val="00347855"/>
    <w:rsid w:val="003478CB"/>
    <w:rsid w:val="00350E0B"/>
    <w:rsid w:val="00350E7D"/>
    <w:rsid w:val="00353598"/>
    <w:rsid w:val="00353C44"/>
    <w:rsid w:val="00354222"/>
    <w:rsid w:val="0035589E"/>
    <w:rsid w:val="003559AA"/>
    <w:rsid w:val="0035712A"/>
    <w:rsid w:val="00362000"/>
    <w:rsid w:val="0036214C"/>
    <w:rsid w:val="00364C82"/>
    <w:rsid w:val="00365602"/>
    <w:rsid w:val="00366603"/>
    <w:rsid w:val="0036749B"/>
    <w:rsid w:val="0037002E"/>
    <w:rsid w:val="00370154"/>
    <w:rsid w:val="00371967"/>
    <w:rsid w:val="00372B1B"/>
    <w:rsid w:val="00374B27"/>
    <w:rsid w:val="0037591E"/>
    <w:rsid w:val="0037677B"/>
    <w:rsid w:val="00377CCE"/>
    <w:rsid w:val="00380B74"/>
    <w:rsid w:val="00380DD6"/>
    <w:rsid w:val="00384D7E"/>
    <w:rsid w:val="003851B4"/>
    <w:rsid w:val="0039041F"/>
    <w:rsid w:val="0039060E"/>
    <w:rsid w:val="0039160F"/>
    <w:rsid w:val="00392187"/>
    <w:rsid w:val="0039333E"/>
    <w:rsid w:val="00393A83"/>
    <w:rsid w:val="00396D70"/>
    <w:rsid w:val="003A23D9"/>
    <w:rsid w:val="003A2854"/>
    <w:rsid w:val="003A2E7E"/>
    <w:rsid w:val="003A3D14"/>
    <w:rsid w:val="003A3E12"/>
    <w:rsid w:val="003A402F"/>
    <w:rsid w:val="003A503E"/>
    <w:rsid w:val="003A51E3"/>
    <w:rsid w:val="003A6608"/>
    <w:rsid w:val="003A7364"/>
    <w:rsid w:val="003A7FCB"/>
    <w:rsid w:val="003B168B"/>
    <w:rsid w:val="003B4B8B"/>
    <w:rsid w:val="003B619E"/>
    <w:rsid w:val="003C1042"/>
    <w:rsid w:val="003C2B19"/>
    <w:rsid w:val="003C5681"/>
    <w:rsid w:val="003C5C56"/>
    <w:rsid w:val="003C7061"/>
    <w:rsid w:val="003D1622"/>
    <w:rsid w:val="003D1681"/>
    <w:rsid w:val="003E024D"/>
    <w:rsid w:val="003E1EDC"/>
    <w:rsid w:val="003E28DC"/>
    <w:rsid w:val="003E30DB"/>
    <w:rsid w:val="003E3BCE"/>
    <w:rsid w:val="003E3F0C"/>
    <w:rsid w:val="003E6572"/>
    <w:rsid w:val="003E6F85"/>
    <w:rsid w:val="003F1863"/>
    <w:rsid w:val="003F39E7"/>
    <w:rsid w:val="003F50AF"/>
    <w:rsid w:val="003F6E78"/>
    <w:rsid w:val="003F7F36"/>
    <w:rsid w:val="00405566"/>
    <w:rsid w:val="0040579F"/>
    <w:rsid w:val="00405926"/>
    <w:rsid w:val="0040627A"/>
    <w:rsid w:val="0041080A"/>
    <w:rsid w:val="0041157F"/>
    <w:rsid w:val="00411612"/>
    <w:rsid w:val="00411DCD"/>
    <w:rsid w:val="0041452C"/>
    <w:rsid w:val="00414592"/>
    <w:rsid w:val="004156BB"/>
    <w:rsid w:val="00416B5D"/>
    <w:rsid w:val="00417BC6"/>
    <w:rsid w:val="00417E1A"/>
    <w:rsid w:val="0042177E"/>
    <w:rsid w:val="0042336D"/>
    <w:rsid w:val="00424959"/>
    <w:rsid w:val="00424B20"/>
    <w:rsid w:val="00425D02"/>
    <w:rsid w:val="004311F8"/>
    <w:rsid w:val="0043197A"/>
    <w:rsid w:val="00431B98"/>
    <w:rsid w:val="0043214A"/>
    <w:rsid w:val="004325CD"/>
    <w:rsid w:val="00433CCD"/>
    <w:rsid w:val="0043507E"/>
    <w:rsid w:val="00435E01"/>
    <w:rsid w:val="0044081B"/>
    <w:rsid w:val="00444253"/>
    <w:rsid w:val="0044442C"/>
    <w:rsid w:val="0044449A"/>
    <w:rsid w:val="004452D1"/>
    <w:rsid w:val="004452D4"/>
    <w:rsid w:val="004458F6"/>
    <w:rsid w:val="00446C03"/>
    <w:rsid w:val="00446FA4"/>
    <w:rsid w:val="0045012A"/>
    <w:rsid w:val="00450BD5"/>
    <w:rsid w:val="00450CFC"/>
    <w:rsid w:val="00450E57"/>
    <w:rsid w:val="0045165C"/>
    <w:rsid w:val="004532B7"/>
    <w:rsid w:val="00454BA6"/>
    <w:rsid w:val="004558D1"/>
    <w:rsid w:val="004571C9"/>
    <w:rsid w:val="004629E5"/>
    <w:rsid w:val="0046416E"/>
    <w:rsid w:val="00464850"/>
    <w:rsid w:val="004655B3"/>
    <w:rsid w:val="00465EB4"/>
    <w:rsid w:val="00466A1C"/>
    <w:rsid w:val="00466AAD"/>
    <w:rsid w:val="004727E4"/>
    <w:rsid w:val="00473820"/>
    <w:rsid w:val="00474562"/>
    <w:rsid w:val="00474BA1"/>
    <w:rsid w:val="00474C3F"/>
    <w:rsid w:val="00477E19"/>
    <w:rsid w:val="00480E63"/>
    <w:rsid w:val="0048167A"/>
    <w:rsid w:val="00482A2D"/>
    <w:rsid w:val="00482BC9"/>
    <w:rsid w:val="0048338A"/>
    <w:rsid w:val="0048397F"/>
    <w:rsid w:val="0048434A"/>
    <w:rsid w:val="0048635F"/>
    <w:rsid w:val="00490D38"/>
    <w:rsid w:val="0049128B"/>
    <w:rsid w:val="00491E2E"/>
    <w:rsid w:val="00494B35"/>
    <w:rsid w:val="004955E8"/>
    <w:rsid w:val="00497C66"/>
    <w:rsid w:val="004A120D"/>
    <w:rsid w:val="004A1B7E"/>
    <w:rsid w:val="004A259F"/>
    <w:rsid w:val="004A5B0A"/>
    <w:rsid w:val="004A6423"/>
    <w:rsid w:val="004B125D"/>
    <w:rsid w:val="004B2AFE"/>
    <w:rsid w:val="004C14AF"/>
    <w:rsid w:val="004C24BD"/>
    <w:rsid w:val="004C2AD2"/>
    <w:rsid w:val="004C5F7B"/>
    <w:rsid w:val="004C71ED"/>
    <w:rsid w:val="004C7BF2"/>
    <w:rsid w:val="004D0681"/>
    <w:rsid w:val="004D10B6"/>
    <w:rsid w:val="004D2FD8"/>
    <w:rsid w:val="004D3D71"/>
    <w:rsid w:val="004D45A0"/>
    <w:rsid w:val="004D50DB"/>
    <w:rsid w:val="004D74E0"/>
    <w:rsid w:val="004E0593"/>
    <w:rsid w:val="004E16BE"/>
    <w:rsid w:val="004E3417"/>
    <w:rsid w:val="004E716E"/>
    <w:rsid w:val="004F1A55"/>
    <w:rsid w:val="004F32C1"/>
    <w:rsid w:val="004F6BDE"/>
    <w:rsid w:val="004F7035"/>
    <w:rsid w:val="004F72EA"/>
    <w:rsid w:val="004F7CF7"/>
    <w:rsid w:val="0050006B"/>
    <w:rsid w:val="00502D0F"/>
    <w:rsid w:val="00503FE0"/>
    <w:rsid w:val="0050418C"/>
    <w:rsid w:val="00504882"/>
    <w:rsid w:val="005049E6"/>
    <w:rsid w:val="00504BFA"/>
    <w:rsid w:val="0050793E"/>
    <w:rsid w:val="00507A76"/>
    <w:rsid w:val="005102D6"/>
    <w:rsid w:val="00511AD5"/>
    <w:rsid w:val="00512D74"/>
    <w:rsid w:val="00515581"/>
    <w:rsid w:val="00516092"/>
    <w:rsid w:val="00521320"/>
    <w:rsid w:val="00522E38"/>
    <w:rsid w:val="0052306A"/>
    <w:rsid w:val="005238CD"/>
    <w:rsid w:val="00524CC1"/>
    <w:rsid w:val="00525B5C"/>
    <w:rsid w:val="0052782F"/>
    <w:rsid w:val="00530091"/>
    <w:rsid w:val="005312A2"/>
    <w:rsid w:val="0053594E"/>
    <w:rsid w:val="00537CB3"/>
    <w:rsid w:val="00537DC8"/>
    <w:rsid w:val="00540C7A"/>
    <w:rsid w:val="00540E89"/>
    <w:rsid w:val="00542F5E"/>
    <w:rsid w:val="005432DE"/>
    <w:rsid w:val="005443A6"/>
    <w:rsid w:val="005447CE"/>
    <w:rsid w:val="00546D7F"/>
    <w:rsid w:val="00550E37"/>
    <w:rsid w:val="0055102A"/>
    <w:rsid w:val="005556C9"/>
    <w:rsid w:val="00563CF2"/>
    <w:rsid w:val="00564EA1"/>
    <w:rsid w:val="00567808"/>
    <w:rsid w:val="0057109C"/>
    <w:rsid w:val="00571245"/>
    <w:rsid w:val="00574052"/>
    <w:rsid w:val="00574ED5"/>
    <w:rsid w:val="005752C8"/>
    <w:rsid w:val="00575ED4"/>
    <w:rsid w:val="00576CC0"/>
    <w:rsid w:val="00581828"/>
    <w:rsid w:val="00593D9C"/>
    <w:rsid w:val="0059560D"/>
    <w:rsid w:val="005969CE"/>
    <w:rsid w:val="005975B7"/>
    <w:rsid w:val="005A0A89"/>
    <w:rsid w:val="005A1CE4"/>
    <w:rsid w:val="005A1F36"/>
    <w:rsid w:val="005A26CD"/>
    <w:rsid w:val="005A33BF"/>
    <w:rsid w:val="005A53AD"/>
    <w:rsid w:val="005A5801"/>
    <w:rsid w:val="005A6410"/>
    <w:rsid w:val="005A6BCA"/>
    <w:rsid w:val="005B1D5E"/>
    <w:rsid w:val="005B2403"/>
    <w:rsid w:val="005B36CF"/>
    <w:rsid w:val="005B3AC5"/>
    <w:rsid w:val="005B4791"/>
    <w:rsid w:val="005B4AC1"/>
    <w:rsid w:val="005B6186"/>
    <w:rsid w:val="005B619A"/>
    <w:rsid w:val="005B6BCE"/>
    <w:rsid w:val="005B724A"/>
    <w:rsid w:val="005B7555"/>
    <w:rsid w:val="005B75CA"/>
    <w:rsid w:val="005C0757"/>
    <w:rsid w:val="005C0A0E"/>
    <w:rsid w:val="005C11A6"/>
    <w:rsid w:val="005C1E06"/>
    <w:rsid w:val="005C2FCD"/>
    <w:rsid w:val="005C3DF9"/>
    <w:rsid w:val="005C402D"/>
    <w:rsid w:val="005C44BB"/>
    <w:rsid w:val="005C609F"/>
    <w:rsid w:val="005C6D28"/>
    <w:rsid w:val="005C7009"/>
    <w:rsid w:val="005D0B00"/>
    <w:rsid w:val="005D153B"/>
    <w:rsid w:val="005D248F"/>
    <w:rsid w:val="005D49FB"/>
    <w:rsid w:val="005D5F6D"/>
    <w:rsid w:val="005E0967"/>
    <w:rsid w:val="005E0CEA"/>
    <w:rsid w:val="005E0F00"/>
    <w:rsid w:val="005E1A36"/>
    <w:rsid w:val="005E2B4B"/>
    <w:rsid w:val="005E3388"/>
    <w:rsid w:val="005E73E3"/>
    <w:rsid w:val="005E77E2"/>
    <w:rsid w:val="005F0475"/>
    <w:rsid w:val="005F0ED0"/>
    <w:rsid w:val="005F1FC9"/>
    <w:rsid w:val="005F288F"/>
    <w:rsid w:val="005F40A8"/>
    <w:rsid w:val="005F47A3"/>
    <w:rsid w:val="005F65B8"/>
    <w:rsid w:val="00602ED0"/>
    <w:rsid w:val="00605063"/>
    <w:rsid w:val="006062AB"/>
    <w:rsid w:val="006105CE"/>
    <w:rsid w:val="00610FE1"/>
    <w:rsid w:val="00621615"/>
    <w:rsid w:val="00621BF6"/>
    <w:rsid w:val="00623028"/>
    <w:rsid w:val="00623FD1"/>
    <w:rsid w:val="00625341"/>
    <w:rsid w:val="00625D63"/>
    <w:rsid w:val="00627BD5"/>
    <w:rsid w:val="0063080B"/>
    <w:rsid w:val="00632043"/>
    <w:rsid w:val="00634F2F"/>
    <w:rsid w:val="00637743"/>
    <w:rsid w:val="006424E2"/>
    <w:rsid w:val="00642D61"/>
    <w:rsid w:val="0064538E"/>
    <w:rsid w:val="0064641D"/>
    <w:rsid w:val="0064661A"/>
    <w:rsid w:val="0064668A"/>
    <w:rsid w:val="006515F6"/>
    <w:rsid w:val="00652157"/>
    <w:rsid w:val="00654A82"/>
    <w:rsid w:val="00655F19"/>
    <w:rsid w:val="00656AE0"/>
    <w:rsid w:val="006630FE"/>
    <w:rsid w:val="0066334B"/>
    <w:rsid w:val="0066377C"/>
    <w:rsid w:val="0066516D"/>
    <w:rsid w:val="00665580"/>
    <w:rsid w:val="0067049F"/>
    <w:rsid w:val="00671CF8"/>
    <w:rsid w:val="00674B0F"/>
    <w:rsid w:val="0067608E"/>
    <w:rsid w:val="00681AAF"/>
    <w:rsid w:val="00681D86"/>
    <w:rsid w:val="00682AEF"/>
    <w:rsid w:val="00682FB1"/>
    <w:rsid w:val="0068307C"/>
    <w:rsid w:val="00683877"/>
    <w:rsid w:val="00684178"/>
    <w:rsid w:val="00684B3C"/>
    <w:rsid w:val="00685D2A"/>
    <w:rsid w:val="006865C1"/>
    <w:rsid w:val="006875A4"/>
    <w:rsid w:val="00687600"/>
    <w:rsid w:val="00687943"/>
    <w:rsid w:val="00687B6F"/>
    <w:rsid w:val="0069269C"/>
    <w:rsid w:val="0069294D"/>
    <w:rsid w:val="00692CD3"/>
    <w:rsid w:val="006A1F99"/>
    <w:rsid w:val="006A268D"/>
    <w:rsid w:val="006A5D0A"/>
    <w:rsid w:val="006A6832"/>
    <w:rsid w:val="006B0D18"/>
    <w:rsid w:val="006B3946"/>
    <w:rsid w:val="006B483F"/>
    <w:rsid w:val="006B51A3"/>
    <w:rsid w:val="006B7589"/>
    <w:rsid w:val="006C0328"/>
    <w:rsid w:val="006C1231"/>
    <w:rsid w:val="006C33C7"/>
    <w:rsid w:val="006C63DE"/>
    <w:rsid w:val="006C66AC"/>
    <w:rsid w:val="006D0AAF"/>
    <w:rsid w:val="006D15E0"/>
    <w:rsid w:val="006D35DA"/>
    <w:rsid w:val="006D3A02"/>
    <w:rsid w:val="006D6571"/>
    <w:rsid w:val="006D7FEC"/>
    <w:rsid w:val="006E0D1D"/>
    <w:rsid w:val="006E124A"/>
    <w:rsid w:val="006E2FD7"/>
    <w:rsid w:val="006E343A"/>
    <w:rsid w:val="006E6761"/>
    <w:rsid w:val="006E6E7B"/>
    <w:rsid w:val="006E7081"/>
    <w:rsid w:val="006F52A5"/>
    <w:rsid w:val="006F759B"/>
    <w:rsid w:val="006F797E"/>
    <w:rsid w:val="00700796"/>
    <w:rsid w:val="0070170E"/>
    <w:rsid w:val="00704EFE"/>
    <w:rsid w:val="007065E5"/>
    <w:rsid w:val="00707681"/>
    <w:rsid w:val="00707970"/>
    <w:rsid w:val="00707C25"/>
    <w:rsid w:val="0071039E"/>
    <w:rsid w:val="00710E18"/>
    <w:rsid w:val="00711B98"/>
    <w:rsid w:val="0071247E"/>
    <w:rsid w:val="007125DB"/>
    <w:rsid w:val="0071275E"/>
    <w:rsid w:val="00715E0C"/>
    <w:rsid w:val="0071619A"/>
    <w:rsid w:val="0071667E"/>
    <w:rsid w:val="00717F48"/>
    <w:rsid w:val="0072160B"/>
    <w:rsid w:val="00723A08"/>
    <w:rsid w:val="00724247"/>
    <w:rsid w:val="00724861"/>
    <w:rsid w:val="007253E9"/>
    <w:rsid w:val="00725D1E"/>
    <w:rsid w:val="00725F45"/>
    <w:rsid w:val="007261A3"/>
    <w:rsid w:val="007300F6"/>
    <w:rsid w:val="007309CE"/>
    <w:rsid w:val="00731FD9"/>
    <w:rsid w:val="00734D6F"/>
    <w:rsid w:val="00737DBB"/>
    <w:rsid w:val="00740461"/>
    <w:rsid w:val="0074114F"/>
    <w:rsid w:val="007431E9"/>
    <w:rsid w:val="00743289"/>
    <w:rsid w:val="0074371A"/>
    <w:rsid w:val="00743DE4"/>
    <w:rsid w:val="007450B3"/>
    <w:rsid w:val="00745F68"/>
    <w:rsid w:val="00747490"/>
    <w:rsid w:val="007506E0"/>
    <w:rsid w:val="00751298"/>
    <w:rsid w:val="0075435B"/>
    <w:rsid w:val="00755692"/>
    <w:rsid w:val="007563F2"/>
    <w:rsid w:val="00760B3B"/>
    <w:rsid w:val="00760BCB"/>
    <w:rsid w:val="00762BDF"/>
    <w:rsid w:val="00763080"/>
    <w:rsid w:val="00764D90"/>
    <w:rsid w:val="00766248"/>
    <w:rsid w:val="00770D2A"/>
    <w:rsid w:val="0077336B"/>
    <w:rsid w:val="0077436B"/>
    <w:rsid w:val="0077725C"/>
    <w:rsid w:val="00782C00"/>
    <w:rsid w:val="00785168"/>
    <w:rsid w:val="007858A7"/>
    <w:rsid w:val="007858A8"/>
    <w:rsid w:val="0078608B"/>
    <w:rsid w:val="00787178"/>
    <w:rsid w:val="00791158"/>
    <w:rsid w:val="007926B4"/>
    <w:rsid w:val="007936B0"/>
    <w:rsid w:val="00795679"/>
    <w:rsid w:val="00796320"/>
    <w:rsid w:val="0079636D"/>
    <w:rsid w:val="007965EB"/>
    <w:rsid w:val="00796FA9"/>
    <w:rsid w:val="00797224"/>
    <w:rsid w:val="007974EE"/>
    <w:rsid w:val="00797CE1"/>
    <w:rsid w:val="007A07B1"/>
    <w:rsid w:val="007A23C3"/>
    <w:rsid w:val="007A369F"/>
    <w:rsid w:val="007A3894"/>
    <w:rsid w:val="007A55C4"/>
    <w:rsid w:val="007A664E"/>
    <w:rsid w:val="007A6DF7"/>
    <w:rsid w:val="007B0BFF"/>
    <w:rsid w:val="007B105B"/>
    <w:rsid w:val="007B227A"/>
    <w:rsid w:val="007B385D"/>
    <w:rsid w:val="007B4BF1"/>
    <w:rsid w:val="007B53C3"/>
    <w:rsid w:val="007B6D45"/>
    <w:rsid w:val="007B7E73"/>
    <w:rsid w:val="007C1FE9"/>
    <w:rsid w:val="007C2A8F"/>
    <w:rsid w:val="007C3588"/>
    <w:rsid w:val="007C5853"/>
    <w:rsid w:val="007D14F1"/>
    <w:rsid w:val="007D16E8"/>
    <w:rsid w:val="007D1EEE"/>
    <w:rsid w:val="007D29EB"/>
    <w:rsid w:val="007D3032"/>
    <w:rsid w:val="007D4373"/>
    <w:rsid w:val="007D7B25"/>
    <w:rsid w:val="007E0044"/>
    <w:rsid w:val="007E1F6E"/>
    <w:rsid w:val="007E4F05"/>
    <w:rsid w:val="007F0F4E"/>
    <w:rsid w:val="007F4EF8"/>
    <w:rsid w:val="007F6C91"/>
    <w:rsid w:val="007F77B1"/>
    <w:rsid w:val="008003AE"/>
    <w:rsid w:val="00800A3C"/>
    <w:rsid w:val="008049E4"/>
    <w:rsid w:val="00805EA1"/>
    <w:rsid w:val="008067FD"/>
    <w:rsid w:val="008074D4"/>
    <w:rsid w:val="00807F87"/>
    <w:rsid w:val="00810389"/>
    <w:rsid w:val="00810CE0"/>
    <w:rsid w:val="00813629"/>
    <w:rsid w:val="00814744"/>
    <w:rsid w:val="008157D7"/>
    <w:rsid w:val="00816436"/>
    <w:rsid w:val="0081798B"/>
    <w:rsid w:val="00817C39"/>
    <w:rsid w:val="0082072C"/>
    <w:rsid w:val="00822578"/>
    <w:rsid w:val="00823286"/>
    <w:rsid w:val="00823BCC"/>
    <w:rsid w:val="0082437A"/>
    <w:rsid w:val="00825B82"/>
    <w:rsid w:val="0082635E"/>
    <w:rsid w:val="00827307"/>
    <w:rsid w:val="00830D12"/>
    <w:rsid w:val="008371FF"/>
    <w:rsid w:val="0084077A"/>
    <w:rsid w:val="00841A19"/>
    <w:rsid w:val="00841B3D"/>
    <w:rsid w:val="00841B61"/>
    <w:rsid w:val="008438CE"/>
    <w:rsid w:val="00845541"/>
    <w:rsid w:val="0084790E"/>
    <w:rsid w:val="0085199C"/>
    <w:rsid w:val="008530E9"/>
    <w:rsid w:val="00856BF8"/>
    <w:rsid w:val="00860FFD"/>
    <w:rsid w:val="00865BE4"/>
    <w:rsid w:val="00872631"/>
    <w:rsid w:val="00881971"/>
    <w:rsid w:val="008830F5"/>
    <w:rsid w:val="00883F63"/>
    <w:rsid w:val="00886E3F"/>
    <w:rsid w:val="00890736"/>
    <w:rsid w:val="00893F60"/>
    <w:rsid w:val="008969C7"/>
    <w:rsid w:val="008A08BD"/>
    <w:rsid w:val="008A12D9"/>
    <w:rsid w:val="008A1C96"/>
    <w:rsid w:val="008A412E"/>
    <w:rsid w:val="008A54BE"/>
    <w:rsid w:val="008A62D6"/>
    <w:rsid w:val="008B02BB"/>
    <w:rsid w:val="008B3E43"/>
    <w:rsid w:val="008B49B9"/>
    <w:rsid w:val="008B6135"/>
    <w:rsid w:val="008B675C"/>
    <w:rsid w:val="008C0F33"/>
    <w:rsid w:val="008C1850"/>
    <w:rsid w:val="008C2384"/>
    <w:rsid w:val="008C3489"/>
    <w:rsid w:val="008D1AF1"/>
    <w:rsid w:val="008D2DAF"/>
    <w:rsid w:val="008D32D7"/>
    <w:rsid w:val="008D35B6"/>
    <w:rsid w:val="008D43D7"/>
    <w:rsid w:val="008D6BDF"/>
    <w:rsid w:val="008E1646"/>
    <w:rsid w:val="008E2BAE"/>
    <w:rsid w:val="008E316E"/>
    <w:rsid w:val="008E33B9"/>
    <w:rsid w:val="008E4B6F"/>
    <w:rsid w:val="008E57E1"/>
    <w:rsid w:val="008E6353"/>
    <w:rsid w:val="008E73D5"/>
    <w:rsid w:val="008E793D"/>
    <w:rsid w:val="008E7E0B"/>
    <w:rsid w:val="008F1BBA"/>
    <w:rsid w:val="008F2E2F"/>
    <w:rsid w:val="008F39C0"/>
    <w:rsid w:val="008F39D8"/>
    <w:rsid w:val="008F503E"/>
    <w:rsid w:val="00900793"/>
    <w:rsid w:val="009010DC"/>
    <w:rsid w:val="0090212F"/>
    <w:rsid w:val="00902618"/>
    <w:rsid w:val="0090291B"/>
    <w:rsid w:val="00902E12"/>
    <w:rsid w:val="00903512"/>
    <w:rsid w:val="00903A5E"/>
    <w:rsid w:val="00904101"/>
    <w:rsid w:val="009060EA"/>
    <w:rsid w:val="009070D6"/>
    <w:rsid w:val="009074D4"/>
    <w:rsid w:val="00907E82"/>
    <w:rsid w:val="009102B3"/>
    <w:rsid w:val="009105D3"/>
    <w:rsid w:val="00913D2B"/>
    <w:rsid w:val="00914B4F"/>
    <w:rsid w:val="00917CB3"/>
    <w:rsid w:val="00920A95"/>
    <w:rsid w:val="009216A3"/>
    <w:rsid w:val="009225B5"/>
    <w:rsid w:val="00924A7B"/>
    <w:rsid w:val="00925CF0"/>
    <w:rsid w:val="00925E2A"/>
    <w:rsid w:val="00926867"/>
    <w:rsid w:val="00930A9A"/>
    <w:rsid w:val="00930D8A"/>
    <w:rsid w:val="00935BED"/>
    <w:rsid w:val="00936205"/>
    <w:rsid w:val="009363DD"/>
    <w:rsid w:val="009407BB"/>
    <w:rsid w:val="00940ECA"/>
    <w:rsid w:val="00943A17"/>
    <w:rsid w:val="00944DC9"/>
    <w:rsid w:val="00945D04"/>
    <w:rsid w:val="00946FCE"/>
    <w:rsid w:val="00951483"/>
    <w:rsid w:val="00951D7B"/>
    <w:rsid w:val="009526FB"/>
    <w:rsid w:val="00953342"/>
    <w:rsid w:val="00953DB2"/>
    <w:rsid w:val="00957B3E"/>
    <w:rsid w:val="00961587"/>
    <w:rsid w:val="0096214F"/>
    <w:rsid w:val="009626BB"/>
    <w:rsid w:val="00965353"/>
    <w:rsid w:val="0096556C"/>
    <w:rsid w:val="0097041C"/>
    <w:rsid w:val="009707A6"/>
    <w:rsid w:val="009748D0"/>
    <w:rsid w:val="00975ACE"/>
    <w:rsid w:val="00980458"/>
    <w:rsid w:val="009861AF"/>
    <w:rsid w:val="00987791"/>
    <w:rsid w:val="00990143"/>
    <w:rsid w:val="00990EBF"/>
    <w:rsid w:val="00991295"/>
    <w:rsid w:val="00992B0E"/>
    <w:rsid w:val="00994384"/>
    <w:rsid w:val="009944E6"/>
    <w:rsid w:val="00994703"/>
    <w:rsid w:val="00994B99"/>
    <w:rsid w:val="00995314"/>
    <w:rsid w:val="00995B49"/>
    <w:rsid w:val="00996698"/>
    <w:rsid w:val="009A0744"/>
    <w:rsid w:val="009A2A2F"/>
    <w:rsid w:val="009A3B85"/>
    <w:rsid w:val="009A4148"/>
    <w:rsid w:val="009A63A3"/>
    <w:rsid w:val="009A680C"/>
    <w:rsid w:val="009A7885"/>
    <w:rsid w:val="009A7A64"/>
    <w:rsid w:val="009B700C"/>
    <w:rsid w:val="009B7A2B"/>
    <w:rsid w:val="009C0335"/>
    <w:rsid w:val="009C1304"/>
    <w:rsid w:val="009C2654"/>
    <w:rsid w:val="009C4FE6"/>
    <w:rsid w:val="009C6E39"/>
    <w:rsid w:val="009C71C3"/>
    <w:rsid w:val="009D0390"/>
    <w:rsid w:val="009D0F73"/>
    <w:rsid w:val="009D5577"/>
    <w:rsid w:val="009D6270"/>
    <w:rsid w:val="009D763E"/>
    <w:rsid w:val="009E3931"/>
    <w:rsid w:val="009E3944"/>
    <w:rsid w:val="009E52FC"/>
    <w:rsid w:val="009E5936"/>
    <w:rsid w:val="009E6E01"/>
    <w:rsid w:val="009E7C85"/>
    <w:rsid w:val="009F18C8"/>
    <w:rsid w:val="009F1C25"/>
    <w:rsid w:val="009F1E8C"/>
    <w:rsid w:val="009F3CD1"/>
    <w:rsid w:val="009F3CF5"/>
    <w:rsid w:val="009F4B2F"/>
    <w:rsid w:val="009F4D26"/>
    <w:rsid w:val="009F5675"/>
    <w:rsid w:val="009F5A1A"/>
    <w:rsid w:val="009F68C4"/>
    <w:rsid w:val="009F6F16"/>
    <w:rsid w:val="009F7214"/>
    <w:rsid w:val="009F74CB"/>
    <w:rsid w:val="009F7791"/>
    <w:rsid w:val="00A02180"/>
    <w:rsid w:val="00A0271D"/>
    <w:rsid w:val="00A02E12"/>
    <w:rsid w:val="00A03894"/>
    <w:rsid w:val="00A05767"/>
    <w:rsid w:val="00A05CFB"/>
    <w:rsid w:val="00A07222"/>
    <w:rsid w:val="00A1081C"/>
    <w:rsid w:val="00A10C40"/>
    <w:rsid w:val="00A112BE"/>
    <w:rsid w:val="00A1553A"/>
    <w:rsid w:val="00A165DE"/>
    <w:rsid w:val="00A20A49"/>
    <w:rsid w:val="00A2242F"/>
    <w:rsid w:val="00A239C0"/>
    <w:rsid w:val="00A249B8"/>
    <w:rsid w:val="00A253C7"/>
    <w:rsid w:val="00A25CF9"/>
    <w:rsid w:val="00A26BCF"/>
    <w:rsid w:val="00A27390"/>
    <w:rsid w:val="00A3717E"/>
    <w:rsid w:val="00A40BDD"/>
    <w:rsid w:val="00A425A4"/>
    <w:rsid w:val="00A42A34"/>
    <w:rsid w:val="00A44EA4"/>
    <w:rsid w:val="00A46508"/>
    <w:rsid w:val="00A504B9"/>
    <w:rsid w:val="00A519CE"/>
    <w:rsid w:val="00A51C31"/>
    <w:rsid w:val="00A531C8"/>
    <w:rsid w:val="00A53B7D"/>
    <w:rsid w:val="00A55C22"/>
    <w:rsid w:val="00A579AC"/>
    <w:rsid w:val="00A60C96"/>
    <w:rsid w:val="00A6446B"/>
    <w:rsid w:val="00A67AB2"/>
    <w:rsid w:val="00A67FAF"/>
    <w:rsid w:val="00A70730"/>
    <w:rsid w:val="00A70E97"/>
    <w:rsid w:val="00A74407"/>
    <w:rsid w:val="00A76CA6"/>
    <w:rsid w:val="00A82C0B"/>
    <w:rsid w:val="00A86208"/>
    <w:rsid w:val="00A864EC"/>
    <w:rsid w:val="00A865C7"/>
    <w:rsid w:val="00A917F1"/>
    <w:rsid w:val="00A928AA"/>
    <w:rsid w:val="00A951BB"/>
    <w:rsid w:val="00A954ED"/>
    <w:rsid w:val="00A97A67"/>
    <w:rsid w:val="00A97AE4"/>
    <w:rsid w:val="00AA09E6"/>
    <w:rsid w:val="00AA0C11"/>
    <w:rsid w:val="00AA1E13"/>
    <w:rsid w:val="00AA2A27"/>
    <w:rsid w:val="00AA31E6"/>
    <w:rsid w:val="00AA49BA"/>
    <w:rsid w:val="00AA5516"/>
    <w:rsid w:val="00AA779A"/>
    <w:rsid w:val="00AB013F"/>
    <w:rsid w:val="00AB05A1"/>
    <w:rsid w:val="00AB0CA2"/>
    <w:rsid w:val="00AB1903"/>
    <w:rsid w:val="00AB3AC3"/>
    <w:rsid w:val="00AB4262"/>
    <w:rsid w:val="00AB47BC"/>
    <w:rsid w:val="00AB503D"/>
    <w:rsid w:val="00AB5174"/>
    <w:rsid w:val="00AB5C32"/>
    <w:rsid w:val="00AC309A"/>
    <w:rsid w:val="00AC40F7"/>
    <w:rsid w:val="00AC492F"/>
    <w:rsid w:val="00AC4AD0"/>
    <w:rsid w:val="00AC5074"/>
    <w:rsid w:val="00AC60F9"/>
    <w:rsid w:val="00AC7486"/>
    <w:rsid w:val="00AD084B"/>
    <w:rsid w:val="00AD0A9B"/>
    <w:rsid w:val="00AD10B9"/>
    <w:rsid w:val="00AD1C33"/>
    <w:rsid w:val="00AD4CB0"/>
    <w:rsid w:val="00AD6155"/>
    <w:rsid w:val="00AE0997"/>
    <w:rsid w:val="00AE0B85"/>
    <w:rsid w:val="00AE2C09"/>
    <w:rsid w:val="00AE6744"/>
    <w:rsid w:val="00AF02D2"/>
    <w:rsid w:val="00AF04F8"/>
    <w:rsid w:val="00AF0780"/>
    <w:rsid w:val="00AF0BA3"/>
    <w:rsid w:val="00AF430E"/>
    <w:rsid w:val="00AF538C"/>
    <w:rsid w:val="00AF6351"/>
    <w:rsid w:val="00B00CFB"/>
    <w:rsid w:val="00B01B2C"/>
    <w:rsid w:val="00B04018"/>
    <w:rsid w:val="00B0532C"/>
    <w:rsid w:val="00B05539"/>
    <w:rsid w:val="00B05ED2"/>
    <w:rsid w:val="00B06935"/>
    <w:rsid w:val="00B070A5"/>
    <w:rsid w:val="00B0749F"/>
    <w:rsid w:val="00B117B5"/>
    <w:rsid w:val="00B11AB9"/>
    <w:rsid w:val="00B1257D"/>
    <w:rsid w:val="00B12DDB"/>
    <w:rsid w:val="00B12EA8"/>
    <w:rsid w:val="00B1504A"/>
    <w:rsid w:val="00B15EEC"/>
    <w:rsid w:val="00B16C20"/>
    <w:rsid w:val="00B17229"/>
    <w:rsid w:val="00B173FA"/>
    <w:rsid w:val="00B2086A"/>
    <w:rsid w:val="00B2176B"/>
    <w:rsid w:val="00B22FB8"/>
    <w:rsid w:val="00B239DD"/>
    <w:rsid w:val="00B244FD"/>
    <w:rsid w:val="00B2491E"/>
    <w:rsid w:val="00B25C2D"/>
    <w:rsid w:val="00B26D01"/>
    <w:rsid w:val="00B300A7"/>
    <w:rsid w:val="00B30895"/>
    <w:rsid w:val="00B30FB1"/>
    <w:rsid w:val="00B37310"/>
    <w:rsid w:val="00B4015B"/>
    <w:rsid w:val="00B404DB"/>
    <w:rsid w:val="00B40FE5"/>
    <w:rsid w:val="00B4134A"/>
    <w:rsid w:val="00B417FB"/>
    <w:rsid w:val="00B42C0C"/>
    <w:rsid w:val="00B43262"/>
    <w:rsid w:val="00B43BAE"/>
    <w:rsid w:val="00B445B0"/>
    <w:rsid w:val="00B508DC"/>
    <w:rsid w:val="00B50D85"/>
    <w:rsid w:val="00B51788"/>
    <w:rsid w:val="00B52FD7"/>
    <w:rsid w:val="00B535C3"/>
    <w:rsid w:val="00B55328"/>
    <w:rsid w:val="00B57002"/>
    <w:rsid w:val="00B57AF2"/>
    <w:rsid w:val="00B63B47"/>
    <w:rsid w:val="00B6554E"/>
    <w:rsid w:val="00B65741"/>
    <w:rsid w:val="00B67E93"/>
    <w:rsid w:val="00B7099C"/>
    <w:rsid w:val="00B71885"/>
    <w:rsid w:val="00B7207D"/>
    <w:rsid w:val="00B73084"/>
    <w:rsid w:val="00B7435A"/>
    <w:rsid w:val="00B75AB2"/>
    <w:rsid w:val="00B75E29"/>
    <w:rsid w:val="00B76632"/>
    <w:rsid w:val="00B80BB9"/>
    <w:rsid w:val="00B818BC"/>
    <w:rsid w:val="00B8401E"/>
    <w:rsid w:val="00B84432"/>
    <w:rsid w:val="00B84C56"/>
    <w:rsid w:val="00B84CB9"/>
    <w:rsid w:val="00B85704"/>
    <w:rsid w:val="00B85D0A"/>
    <w:rsid w:val="00B866C3"/>
    <w:rsid w:val="00B87085"/>
    <w:rsid w:val="00B878A8"/>
    <w:rsid w:val="00B90B55"/>
    <w:rsid w:val="00B9150E"/>
    <w:rsid w:val="00B9226C"/>
    <w:rsid w:val="00B92E49"/>
    <w:rsid w:val="00B93BDD"/>
    <w:rsid w:val="00B93D23"/>
    <w:rsid w:val="00B93F38"/>
    <w:rsid w:val="00B96DB3"/>
    <w:rsid w:val="00B96F8A"/>
    <w:rsid w:val="00B979B1"/>
    <w:rsid w:val="00BA24BB"/>
    <w:rsid w:val="00BA3E3A"/>
    <w:rsid w:val="00BA6283"/>
    <w:rsid w:val="00BB2E19"/>
    <w:rsid w:val="00BB4BB5"/>
    <w:rsid w:val="00BB7A41"/>
    <w:rsid w:val="00BC07D7"/>
    <w:rsid w:val="00BC4BD8"/>
    <w:rsid w:val="00BC590C"/>
    <w:rsid w:val="00BC6B55"/>
    <w:rsid w:val="00BD4810"/>
    <w:rsid w:val="00BE0E4A"/>
    <w:rsid w:val="00BE25E7"/>
    <w:rsid w:val="00BE5B27"/>
    <w:rsid w:val="00BE5B6E"/>
    <w:rsid w:val="00BF0659"/>
    <w:rsid w:val="00BF1B60"/>
    <w:rsid w:val="00BF2A99"/>
    <w:rsid w:val="00BF4E28"/>
    <w:rsid w:val="00C000DC"/>
    <w:rsid w:val="00C00222"/>
    <w:rsid w:val="00C0027D"/>
    <w:rsid w:val="00C00554"/>
    <w:rsid w:val="00C06562"/>
    <w:rsid w:val="00C06788"/>
    <w:rsid w:val="00C1234B"/>
    <w:rsid w:val="00C12748"/>
    <w:rsid w:val="00C1318D"/>
    <w:rsid w:val="00C14531"/>
    <w:rsid w:val="00C14808"/>
    <w:rsid w:val="00C14A06"/>
    <w:rsid w:val="00C17FBA"/>
    <w:rsid w:val="00C2049A"/>
    <w:rsid w:val="00C2221A"/>
    <w:rsid w:val="00C22515"/>
    <w:rsid w:val="00C24925"/>
    <w:rsid w:val="00C25851"/>
    <w:rsid w:val="00C26BA8"/>
    <w:rsid w:val="00C26FDE"/>
    <w:rsid w:val="00C33C07"/>
    <w:rsid w:val="00C33C3E"/>
    <w:rsid w:val="00C34324"/>
    <w:rsid w:val="00C3539F"/>
    <w:rsid w:val="00C365AD"/>
    <w:rsid w:val="00C377B6"/>
    <w:rsid w:val="00C42429"/>
    <w:rsid w:val="00C42A35"/>
    <w:rsid w:val="00C47800"/>
    <w:rsid w:val="00C50C41"/>
    <w:rsid w:val="00C510DB"/>
    <w:rsid w:val="00C52B84"/>
    <w:rsid w:val="00C54B38"/>
    <w:rsid w:val="00C60BFE"/>
    <w:rsid w:val="00C60D00"/>
    <w:rsid w:val="00C617FF"/>
    <w:rsid w:val="00C66892"/>
    <w:rsid w:val="00C67832"/>
    <w:rsid w:val="00C70AE4"/>
    <w:rsid w:val="00C72338"/>
    <w:rsid w:val="00C72B19"/>
    <w:rsid w:val="00C7300E"/>
    <w:rsid w:val="00C73167"/>
    <w:rsid w:val="00C744BB"/>
    <w:rsid w:val="00C75335"/>
    <w:rsid w:val="00C76CC5"/>
    <w:rsid w:val="00C778ED"/>
    <w:rsid w:val="00C77F1B"/>
    <w:rsid w:val="00C8087E"/>
    <w:rsid w:val="00C8298A"/>
    <w:rsid w:val="00C855E6"/>
    <w:rsid w:val="00C860EC"/>
    <w:rsid w:val="00C862D8"/>
    <w:rsid w:val="00C91468"/>
    <w:rsid w:val="00C92E3F"/>
    <w:rsid w:val="00C97865"/>
    <w:rsid w:val="00C97BC3"/>
    <w:rsid w:val="00C97E90"/>
    <w:rsid w:val="00CA1825"/>
    <w:rsid w:val="00CA25C2"/>
    <w:rsid w:val="00CA62D8"/>
    <w:rsid w:val="00CA766D"/>
    <w:rsid w:val="00CB02A7"/>
    <w:rsid w:val="00CB3E5C"/>
    <w:rsid w:val="00CB44AA"/>
    <w:rsid w:val="00CB459E"/>
    <w:rsid w:val="00CB578F"/>
    <w:rsid w:val="00CB6CC5"/>
    <w:rsid w:val="00CB6CE2"/>
    <w:rsid w:val="00CC0E13"/>
    <w:rsid w:val="00CC37C4"/>
    <w:rsid w:val="00CC3F48"/>
    <w:rsid w:val="00CC5759"/>
    <w:rsid w:val="00CC60F8"/>
    <w:rsid w:val="00CC6BA2"/>
    <w:rsid w:val="00CC7E9D"/>
    <w:rsid w:val="00CD128F"/>
    <w:rsid w:val="00CD1F74"/>
    <w:rsid w:val="00CD2102"/>
    <w:rsid w:val="00CD3248"/>
    <w:rsid w:val="00CD3DBC"/>
    <w:rsid w:val="00CD4F53"/>
    <w:rsid w:val="00CD5706"/>
    <w:rsid w:val="00CE21EB"/>
    <w:rsid w:val="00CE30EF"/>
    <w:rsid w:val="00CE384E"/>
    <w:rsid w:val="00CE4427"/>
    <w:rsid w:val="00CE7895"/>
    <w:rsid w:val="00CE78B0"/>
    <w:rsid w:val="00CE7C68"/>
    <w:rsid w:val="00CF083A"/>
    <w:rsid w:val="00CF147F"/>
    <w:rsid w:val="00CF1B44"/>
    <w:rsid w:val="00CF22FE"/>
    <w:rsid w:val="00CF36BD"/>
    <w:rsid w:val="00CF7725"/>
    <w:rsid w:val="00D013C2"/>
    <w:rsid w:val="00D0206C"/>
    <w:rsid w:val="00D0337F"/>
    <w:rsid w:val="00D038AB"/>
    <w:rsid w:val="00D03AA5"/>
    <w:rsid w:val="00D0654B"/>
    <w:rsid w:val="00D07D86"/>
    <w:rsid w:val="00D123DF"/>
    <w:rsid w:val="00D13381"/>
    <w:rsid w:val="00D171F2"/>
    <w:rsid w:val="00D2485F"/>
    <w:rsid w:val="00D24968"/>
    <w:rsid w:val="00D254A7"/>
    <w:rsid w:val="00D25E67"/>
    <w:rsid w:val="00D2663F"/>
    <w:rsid w:val="00D3085E"/>
    <w:rsid w:val="00D30C3C"/>
    <w:rsid w:val="00D40949"/>
    <w:rsid w:val="00D42D61"/>
    <w:rsid w:val="00D4387D"/>
    <w:rsid w:val="00D44680"/>
    <w:rsid w:val="00D45865"/>
    <w:rsid w:val="00D45E25"/>
    <w:rsid w:val="00D45F78"/>
    <w:rsid w:val="00D462E6"/>
    <w:rsid w:val="00D46386"/>
    <w:rsid w:val="00D51261"/>
    <w:rsid w:val="00D51561"/>
    <w:rsid w:val="00D548BD"/>
    <w:rsid w:val="00D56ECC"/>
    <w:rsid w:val="00D61D2B"/>
    <w:rsid w:val="00D631D1"/>
    <w:rsid w:val="00D64AEC"/>
    <w:rsid w:val="00D65030"/>
    <w:rsid w:val="00D660F1"/>
    <w:rsid w:val="00D66B9B"/>
    <w:rsid w:val="00D66C36"/>
    <w:rsid w:val="00D7301D"/>
    <w:rsid w:val="00D7330C"/>
    <w:rsid w:val="00D73A61"/>
    <w:rsid w:val="00D74067"/>
    <w:rsid w:val="00D74D6B"/>
    <w:rsid w:val="00D754E1"/>
    <w:rsid w:val="00D75A81"/>
    <w:rsid w:val="00D76592"/>
    <w:rsid w:val="00D804D6"/>
    <w:rsid w:val="00D81D85"/>
    <w:rsid w:val="00D847F5"/>
    <w:rsid w:val="00D85E32"/>
    <w:rsid w:val="00D92CDE"/>
    <w:rsid w:val="00D939CC"/>
    <w:rsid w:val="00D93E5D"/>
    <w:rsid w:val="00D94343"/>
    <w:rsid w:val="00D95A05"/>
    <w:rsid w:val="00DA1BCC"/>
    <w:rsid w:val="00DA3375"/>
    <w:rsid w:val="00DA3DD4"/>
    <w:rsid w:val="00DA3F70"/>
    <w:rsid w:val="00DA6560"/>
    <w:rsid w:val="00DA705A"/>
    <w:rsid w:val="00DA7756"/>
    <w:rsid w:val="00DB10B5"/>
    <w:rsid w:val="00DB231A"/>
    <w:rsid w:val="00DB3B8B"/>
    <w:rsid w:val="00DB4A30"/>
    <w:rsid w:val="00DB5C15"/>
    <w:rsid w:val="00DC3852"/>
    <w:rsid w:val="00DC4B90"/>
    <w:rsid w:val="00DC5D11"/>
    <w:rsid w:val="00DC656F"/>
    <w:rsid w:val="00DC67B4"/>
    <w:rsid w:val="00DC7CC6"/>
    <w:rsid w:val="00DD0C8B"/>
    <w:rsid w:val="00DD1883"/>
    <w:rsid w:val="00DD3D21"/>
    <w:rsid w:val="00DD46A7"/>
    <w:rsid w:val="00DD63BD"/>
    <w:rsid w:val="00DE2F17"/>
    <w:rsid w:val="00DE5D38"/>
    <w:rsid w:val="00DE6EE6"/>
    <w:rsid w:val="00DE7E7E"/>
    <w:rsid w:val="00DF08D9"/>
    <w:rsid w:val="00DF0B1A"/>
    <w:rsid w:val="00DF1C13"/>
    <w:rsid w:val="00DF29DE"/>
    <w:rsid w:val="00DF3737"/>
    <w:rsid w:val="00E02832"/>
    <w:rsid w:val="00E034DB"/>
    <w:rsid w:val="00E06A33"/>
    <w:rsid w:val="00E10873"/>
    <w:rsid w:val="00E13838"/>
    <w:rsid w:val="00E150D7"/>
    <w:rsid w:val="00E15618"/>
    <w:rsid w:val="00E15C62"/>
    <w:rsid w:val="00E16B80"/>
    <w:rsid w:val="00E20E39"/>
    <w:rsid w:val="00E2106A"/>
    <w:rsid w:val="00E222A4"/>
    <w:rsid w:val="00E23020"/>
    <w:rsid w:val="00E2373C"/>
    <w:rsid w:val="00E23908"/>
    <w:rsid w:val="00E23D4F"/>
    <w:rsid w:val="00E24128"/>
    <w:rsid w:val="00E26416"/>
    <w:rsid w:val="00E27898"/>
    <w:rsid w:val="00E30443"/>
    <w:rsid w:val="00E31959"/>
    <w:rsid w:val="00E37699"/>
    <w:rsid w:val="00E40AA4"/>
    <w:rsid w:val="00E41693"/>
    <w:rsid w:val="00E4671E"/>
    <w:rsid w:val="00E46D5B"/>
    <w:rsid w:val="00E50AC6"/>
    <w:rsid w:val="00E511AA"/>
    <w:rsid w:val="00E52C87"/>
    <w:rsid w:val="00E54D4D"/>
    <w:rsid w:val="00E55DAE"/>
    <w:rsid w:val="00E608B0"/>
    <w:rsid w:val="00E61957"/>
    <w:rsid w:val="00E62C17"/>
    <w:rsid w:val="00E641B9"/>
    <w:rsid w:val="00E648DD"/>
    <w:rsid w:val="00E6579C"/>
    <w:rsid w:val="00E65AFA"/>
    <w:rsid w:val="00E715FD"/>
    <w:rsid w:val="00E71DE7"/>
    <w:rsid w:val="00E722A1"/>
    <w:rsid w:val="00E741AF"/>
    <w:rsid w:val="00E751D9"/>
    <w:rsid w:val="00E760B0"/>
    <w:rsid w:val="00E805D4"/>
    <w:rsid w:val="00E8488E"/>
    <w:rsid w:val="00E86D76"/>
    <w:rsid w:val="00E86EE3"/>
    <w:rsid w:val="00E87AB1"/>
    <w:rsid w:val="00E92B8C"/>
    <w:rsid w:val="00E93523"/>
    <w:rsid w:val="00E9364F"/>
    <w:rsid w:val="00E93E5E"/>
    <w:rsid w:val="00E9790C"/>
    <w:rsid w:val="00E97C3D"/>
    <w:rsid w:val="00EA0779"/>
    <w:rsid w:val="00EA2534"/>
    <w:rsid w:val="00EA4248"/>
    <w:rsid w:val="00EA5285"/>
    <w:rsid w:val="00EA5B85"/>
    <w:rsid w:val="00EA5DD5"/>
    <w:rsid w:val="00EA6045"/>
    <w:rsid w:val="00EA6900"/>
    <w:rsid w:val="00EB08C9"/>
    <w:rsid w:val="00EB1AE4"/>
    <w:rsid w:val="00EB1F10"/>
    <w:rsid w:val="00EB2919"/>
    <w:rsid w:val="00EB314D"/>
    <w:rsid w:val="00EB33F1"/>
    <w:rsid w:val="00EB5918"/>
    <w:rsid w:val="00EC09E8"/>
    <w:rsid w:val="00EC30E5"/>
    <w:rsid w:val="00ED1246"/>
    <w:rsid w:val="00ED4087"/>
    <w:rsid w:val="00ED422C"/>
    <w:rsid w:val="00ED6CDB"/>
    <w:rsid w:val="00ED6E89"/>
    <w:rsid w:val="00EE217B"/>
    <w:rsid w:val="00EE27FD"/>
    <w:rsid w:val="00EE28EC"/>
    <w:rsid w:val="00EE3A9A"/>
    <w:rsid w:val="00EE4BCF"/>
    <w:rsid w:val="00EE5599"/>
    <w:rsid w:val="00EF1E1E"/>
    <w:rsid w:val="00EF4C58"/>
    <w:rsid w:val="00EF59C5"/>
    <w:rsid w:val="00EF5CB4"/>
    <w:rsid w:val="00F00C79"/>
    <w:rsid w:val="00F01405"/>
    <w:rsid w:val="00F0161A"/>
    <w:rsid w:val="00F02323"/>
    <w:rsid w:val="00F047A7"/>
    <w:rsid w:val="00F04824"/>
    <w:rsid w:val="00F04A8C"/>
    <w:rsid w:val="00F04E8B"/>
    <w:rsid w:val="00F05301"/>
    <w:rsid w:val="00F05E7B"/>
    <w:rsid w:val="00F05F81"/>
    <w:rsid w:val="00F06D30"/>
    <w:rsid w:val="00F078FE"/>
    <w:rsid w:val="00F12E10"/>
    <w:rsid w:val="00F132FB"/>
    <w:rsid w:val="00F1462D"/>
    <w:rsid w:val="00F15280"/>
    <w:rsid w:val="00F1764B"/>
    <w:rsid w:val="00F17E5B"/>
    <w:rsid w:val="00F20280"/>
    <w:rsid w:val="00F20A2C"/>
    <w:rsid w:val="00F20BBE"/>
    <w:rsid w:val="00F21F43"/>
    <w:rsid w:val="00F221E2"/>
    <w:rsid w:val="00F227F6"/>
    <w:rsid w:val="00F22997"/>
    <w:rsid w:val="00F23080"/>
    <w:rsid w:val="00F24809"/>
    <w:rsid w:val="00F25F5D"/>
    <w:rsid w:val="00F27834"/>
    <w:rsid w:val="00F327C4"/>
    <w:rsid w:val="00F3281A"/>
    <w:rsid w:val="00F34B4E"/>
    <w:rsid w:val="00F36B1C"/>
    <w:rsid w:val="00F40843"/>
    <w:rsid w:val="00F41424"/>
    <w:rsid w:val="00F416E9"/>
    <w:rsid w:val="00F428F7"/>
    <w:rsid w:val="00F43B03"/>
    <w:rsid w:val="00F43D4D"/>
    <w:rsid w:val="00F43D70"/>
    <w:rsid w:val="00F4401F"/>
    <w:rsid w:val="00F443B0"/>
    <w:rsid w:val="00F468C1"/>
    <w:rsid w:val="00F51B3B"/>
    <w:rsid w:val="00F540A1"/>
    <w:rsid w:val="00F54254"/>
    <w:rsid w:val="00F5480B"/>
    <w:rsid w:val="00F559E6"/>
    <w:rsid w:val="00F55D55"/>
    <w:rsid w:val="00F56863"/>
    <w:rsid w:val="00F67A4D"/>
    <w:rsid w:val="00F720BA"/>
    <w:rsid w:val="00F72FED"/>
    <w:rsid w:val="00F7448A"/>
    <w:rsid w:val="00F745DB"/>
    <w:rsid w:val="00F7681C"/>
    <w:rsid w:val="00F7735A"/>
    <w:rsid w:val="00F776D2"/>
    <w:rsid w:val="00F77BFE"/>
    <w:rsid w:val="00F83884"/>
    <w:rsid w:val="00F83B64"/>
    <w:rsid w:val="00F84959"/>
    <w:rsid w:val="00F857D0"/>
    <w:rsid w:val="00F90B18"/>
    <w:rsid w:val="00F90BCC"/>
    <w:rsid w:val="00F924A0"/>
    <w:rsid w:val="00F92F9D"/>
    <w:rsid w:val="00F92FCE"/>
    <w:rsid w:val="00F94A6C"/>
    <w:rsid w:val="00F95252"/>
    <w:rsid w:val="00F954F7"/>
    <w:rsid w:val="00F96EE5"/>
    <w:rsid w:val="00F978C3"/>
    <w:rsid w:val="00FA0E94"/>
    <w:rsid w:val="00FA2700"/>
    <w:rsid w:val="00FA361A"/>
    <w:rsid w:val="00FA3FE3"/>
    <w:rsid w:val="00FA45DA"/>
    <w:rsid w:val="00FA5DF0"/>
    <w:rsid w:val="00FA60B3"/>
    <w:rsid w:val="00FB1EE4"/>
    <w:rsid w:val="00FB5E9E"/>
    <w:rsid w:val="00FB62A2"/>
    <w:rsid w:val="00FB68F0"/>
    <w:rsid w:val="00FB6A17"/>
    <w:rsid w:val="00FC02AB"/>
    <w:rsid w:val="00FC088B"/>
    <w:rsid w:val="00FC0A4F"/>
    <w:rsid w:val="00FC0AB3"/>
    <w:rsid w:val="00FC5151"/>
    <w:rsid w:val="00FC51E5"/>
    <w:rsid w:val="00FC57A2"/>
    <w:rsid w:val="00FD2DA0"/>
    <w:rsid w:val="00FD2E85"/>
    <w:rsid w:val="00FD6333"/>
    <w:rsid w:val="00FD7A61"/>
    <w:rsid w:val="00FE038E"/>
    <w:rsid w:val="00FE1BE0"/>
    <w:rsid w:val="00FE2410"/>
    <w:rsid w:val="00FE39B4"/>
    <w:rsid w:val="00FE587D"/>
    <w:rsid w:val="00FE6A13"/>
    <w:rsid w:val="00FE6AA8"/>
    <w:rsid w:val="00FE73C5"/>
    <w:rsid w:val="00FF0D42"/>
    <w:rsid w:val="00FF353E"/>
    <w:rsid w:val="00FF4633"/>
    <w:rsid w:val="00FF4B2E"/>
    <w:rsid w:val="00FF6FC4"/>
    <w:rsid w:val="00FF735D"/>
    <w:rsid w:val="017AE3A1"/>
    <w:rsid w:val="020BB3AA"/>
    <w:rsid w:val="02497FDD"/>
    <w:rsid w:val="027CF017"/>
    <w:rsid w:val="0293A207"/>
    <w:rsid w:val="04718CEF"/>
    <w:rsid w:val="04868B44"/>
    <w:rsid w:val="07174BA4"/>
    <w:rsid w:val="07773366"/>
    <w:rsid w:val="0889346E"/>
    <w:rsid w:val="09681899"/>
    <w:rsid w:val="099D1F69"/>
    <w:rsid w:val="0A30A5E9"/>
    <w:rsid w:val="0C6A5F63"/>
    <w:rsid w:val="0C7F2BFB"/>
    <w:rsid w:val="0DB5C1E7"/>
    <w:rsid w:val="0F29C92D"/>
    <w:rsid w:val="10CBB653"/>
    <w:rsid w:val="128707C2"/>
    <w:rsid w:val="136A90CC"/>
    <w:rsid w:val="145E02C6"/>
    <w:rsid w:val="173D4E0A"/>
    <w:rsid w:val="178F2D72"/>
    <w:rsid w:val="1A467F6F"/>
    <w:rsid w:val="1A787362"/>
    <w:rsid w:val="1B039F45"/>
    <w:rsid w:val="1B252201"/>
    <w:rsid w:val="1B99E61F"/>
    <w:rsid w:val="1BAB7451"/>
    <w:rsid w:val="1C08BF5B"/>
    <w:rsid w:val="1E031010"/>
    <w:rsid w:val="1E0C0641"/>
    <w:rsid w:val="1E4A6455"/>
    <w:rsid w:val="1E55F177"/>
    <w:rsid w:val="1F6DC09C"/>
    <w:rsid w:val="1F8C9B93"/>
    <w:rsid w:val="206682FE"/>
    <w:rsid w:val="20B47924"/>
    <w:rsid w:val="23E9810F"/>
    <w:rsid w:val="24AB094E"/>
    <w:rsid w:val="263BBF4F"/>
    <w:rsid w:val="2788ACA5"/>
    <w:rsid w:val="2835DF38"/>
    <w:rsid w:val="29178728"/>
    <w:rsid w:val="2A214CC0"/>
    <w:rsid w:val="2B462EB8"/>
    <w:rsid w:val="2C31E51F"/>
    <w:rsid w:val="2C5DBA94"/>
    <w:rsid w:val="2CC2CE00"/>
    <w:rsid w:val="2D61AB2D"/>
    <w:rsid w:val="2E606928"/>
    <w:rsid w:val="2F803442"/>
    <w:rsid w:val="2FA9D6C0"/>
    <w:rsid w:val="30493051"/>
    <w:rsid w:val="31F64A57"/>
    <w:rsid w:val="32578905"/>
    <w:rsid w:val="33349755"/>
    <w:rsid w:val="33C6F9CE"/>
    <w:rsid w:val="33D4881A"/>
    <w:rsid w:val="34B70A73"/>
    <w:rsid w:val="34C36769"/>
    <w:rsid w:val="350F0DCF"/>
    <w:rsid w:val="3660925E"/>
    <w:rsid w:val="36777466"/>
    <w:rsid w:val="369884CA"/>
    <w:rsid w:val="3755F72D"/>
    <w:rsid w:val="37588923"/>
    <w:rsid w:val="3767125B"/>
    <w:rsid w:val="383C7DA9"/>
    <w:rsid w:val="38DE8F4C"/>
    <w:rsid w:val="39996607"/>
    <w:rsid w:val="39BC3672"/>
    <w:rsid w:val="3A14E919"/>
    <w:rsid w:val="3A990CCA"/>
    <w:rsid w:val="3B1890CA"/>
    <w:rsid w:val="3C0CED7A"/>
    <w:rsid w:val="3D108D4C"/>
    <w:rsid w:val="3E78A892"/>
    <w:rsid w:val="3F190334"/>
    <w:rsid w:val="43D8EB1B"/>
    <w:rsid w:val="46C4955C"/>
    <w:rsid w:val="483547E3"/>
    <w:rsid w:val="49639225"/>
    <w:rsid w:val="49AF556E"/>
    <w:rsid w:val="49E26B1F"/>
    <w:rsid w:val="4A8D6BCC"/>
    <w:rsid w:val="4D3EAC56"/>
    <w:rsid w:val="4DF19114"/>
    <w:rsid w:val="4E0B3D57"/>
    <w:rsid w:val="4F30BB3B"/>
    <w:rsid w:val="50CA37C9"/>
    <w:rsid w:val="50D6A4D9"/>
    <w:rsid w:val="5263F74E"/>
    <w:rsid w:val="53195EDA"/>
    <w:rsid w:val="53D03B36"/>
    <w:rsid w:val="549C2F49"/>
    <w:rsid w:val="558E67D0"/>
    <w:rsid w:val="55F45EC2"/>
    <w:rsid w:val="5686A61A"/>
    <w:rsid w:val="5756FB04"/>
    <w:rsid w:val="59F5F6A5"/>
    <w:rsid w:val="5DDB3AD9"/>
    <w:rsid w:val="61192B8B"/>
    <w:rsid w:val="61EFCBA0"/>
    <w:rsid w:val="6429E45E"/>
    <w:rsid w:val="65E759B6"/>
    <w:rsid w:val="68421882"/>
    <w:rsid w:val="6916D461"/>
    <w:rsid w:val="6AAD65AD"/>
    <w:rsid w:val="6AF9E959"/>
    <w:rsid w:val="6B1116B9"/>
    <w:rsid w:val="6B6AF98D"/>
    <w:rsid w:val="6BCAD266"/>
    <w:rsid w:val="6F10D6EA"/>
    <w:rsid w:val="7064C642"/>
    <w:rsid w:val="7189C050"/>
    <w:rsid w:val="72EC68F4"/>
    <w:rsid w:val="73B191DB"/>
    <w:rsid w:val="73F03BA0"/>
    <w:rsid w:val="740184E1"/>
    <w:rsid w:val="7449D053"/>
    <w:rsid w:val="74FA8FFC"/>
    <w:rsid w:val="75EB53CC"/>
    <w:rsid w:val="75F59911"/>
    <w:rsid w:val="766F2930"/>
    <w:rsid w:val="774EDE13"/>
    <w:rsid w:val="7757D413"/>
    <w:rsid w:val="77A10251"/>
    <w:rsid w:val="77EB4616"/>
    <w:rsid w:val="77F3D894"/>
    <w:rsid w:val="7844F0F1"/>
    <w:rsid w:val="784EB406"/>
    <w:rsid w:val="78DC9671"/>
    <w:rsid w:val="7995E3DA"/>
    <w:rsid w:val="7A362C8A"/>
    <w:rsid w:val="7A81338E"/>
    <w:rsid w:val="7ADC8FA5"/>
    <w:rsid w:val="7C46522E"/>
    <w:rsid w:val="7C78DF3B"/>
    <w:rsid w:val="7D087D42"/>
    <w:rsid w:val="7D46CD62"/>
    <w:rsid w:val="7D5C2376"/>
    <w:rsid w:val="7D620E48"/>
    <w:rsid w:val="7D801872"/>
    <w:rsid w:val="7E65C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C7B0D"/>
  <w15:chartTrackingRefBased/>
  <w15:docId w15:val="{2C681443-5279-4CA2-9FDE-E1C0B0A4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48"/>
    <w:rPr>
      <w:rFonts w:ascii="Times New Roman" w:eastAsia="Times New Roman" w:hAnsi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D16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16E8"/>
    <w:rPr>
      <w:rFonts w:ascii="Tahoma" w:eastAsia="Times New Roman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5F0475"/>
    <w:pPr>
      <w:ind w:left="720"/>
      <w:contextualSpacing/>
    </w:pPr>
  </w:style>
  <w:style w:type="paragraph" w:customStyle="1" w:styleId="WW-BodyText2">
    <w:name w:val="WW-Body Text 2"/>
    <w:basedOn w:val="Normal"/>
    <w:rsid w:val="009225B5"/>
    <w:pPr>
      <w:suppressAutoHyphens/>
      <w:jc w:val="both"/>
    </w:pPr>
    <w:rPr>
      <w:rFonts w:ascii="Arial" w:hAnsi="Arial"/>
      <w:sz w:val="22"/>
      <w:szCs w:val="20"/>
      <w:lang w:val="en-US" w:eastAsia="en-US"/>
    </w:rPr>
  </w:style>
  <w:style w:type="paragraph" w:styleId="BodyText">
    <w:name w:val="Body Text"/>
    <w:basedOn w:val="Normal"/>
    <w:link w:val="BodyTextChar"/>
    <w:rsid w:val="009225B5"/>
    <w:pPr>
      <w:jc w:val="both"/>
    </w:pPr>
    <w:rPr>
      <w:rFonts w:ascii="Arial" w:hAnsi="Arial"/>
      <w:sz w:val="20"/>
      <w:lang w:val="en-US" w:eastAsia="en-US"/>
    </w:rPr>
  </w:style>
  <w:style w:type="character" w:customStyle="1" w:styleId="BodyTextChar">
    <w:name w:val="Body Text Char"/>
    <w:link w:val="BodyText"/>
    <w:rsid w:val="009225B5"/>
    <w:rPr>
      <w:rFonts w:ascii="Arial" w:eastAsia="Times New Roman" w:hAnsi="Arial"/>
      <w:szCs w:val="24"/>
      <w:lang w:val="en-US" w:eastAsia="en-US"/>
    </w:rPr>
  </w:style>
  <w:style w:type="paragraph" w:customStyle="1" w:styleId="DefaultParagraphFontCharCharCharCharCharChar">
    <w:name w:val="Default Paragraph Font Char Char Char Char Char Char"/>
    <w:aliases w:val="Default Paragraph Font Para Char Char Char Char Char Char Char Char Char Char Char Char Char Char Char Char Char"/>
    <w:basedOn w:val="Normal"/>
    <w:rsid w:val="008C185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B3D1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B3D12"/>
    <w:rPr>
      <w:rFonts w:ascii="Times New Roman" w:eastAsia="Times New Roman" w:hAnsi="Times New Roman"/>
      <w:lang w:val="nl-NL" w:eastAsia="nl-NL"/>
    </w:rPr>
  </w:style>
  <w:style w:type="character" w:styleId="FootnoteReference">
    <w:name w:val="footnote reference"/>
    <w:uiPriority w:val="99"/>
    <w:semiHidden/>
    <w:unhideWhenUsed/>
    <w:rsid w:val="001B3D1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D2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A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254A7"/>
    <w:rPr>
      <w:rFonts w:ascii="Times New Roman" w:eastAsia="Times New Roman" w:hAnsi="Times New Roman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54A7"/>
    <w:rPr>
      <w:rFonts w:ascii="Times New Roman" w:eastAsia="Times New Roman" w:hAnsi="Times New Roman"/>
      <w:b/>
      <w:bCs/>
      <w:lang w:val="nl-NL" w:eastAsia="nl-NL"/>
    </w:rPr>
  </w:style>
  <w:style w:type="paragraph" w:customStyle="1" w:styleId="Default">
    <w:name w:val="Default"/>
    <w:rsid w:val="006929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2410A"/>
    <w:rPr>
      <w:rFonts w:ascii="Times New Roman" w:eastAsia="Times New Roman" w:hAnsi="Times New Roman"/>
      <w:sz w:val="24"/>
      <w:szCs w:val="24"/>
      <w:lang w:val="nl-NL" w:eastAsia="nl-NL"/>
    </w:rPr>
  </w:style>
  <w:style w:type="character" w:styleId="Mention">
    <w:name w:val="Mention"/>
    <w:uiPriority w:val="99"/>
    <w:unhideWhenUsed/>
    <w:rsid w:val="00DA705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5443A6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5443A6"/>
  </w:style>
  <w:style w:type="character" w:customStyle="1" w:styleId="eop">
    <w:name w:val="eop"/>
    <w:basedOn w:val="DefaultParagraphFont"/>
    <w:rsid w:val="005443A6"/>
  </w:style>
  <w:style w:type="paragraph" w:styleId="NormalWeb">
    <w:name w:val="Normal (Web)"/>
    <w:basedOn w:val="Normal"/>
    <w:uiPriority w:val="99"/>
    <w:unhideWhenUsed/>
    <w:rsid w:val="00DA3DD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DA3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1875F02-F80C-4FE9-9FE9-8E7D75FEE246}">
  <we:reference id="6171f25e-e092-411a-8869-7a0e729a173e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CEF86128750489A5E6121C9AAECBC" ma:contentTypeVersion="16" ma:contentTypeDescription="Create a new document." ma:contentTypeScope="" ma:versionID="25c4a615d3de17b2d00dfaccf7ca8ba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10e8b75aeaf994000b0c3f26bb98e540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02DB4-FDB5-4CC9-99B2-F1C7A1321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40C58-119D-456F-8534-588B5703F5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2B4B4-46A7-4D84-870E-03449D2F2FF0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customXml/itemProps4.xml><?xml version="1.0" encoding="utf-8"?>
<ds:datastoreItem xmlns:ds="http://schemas.openxmlformats.org/officeDocument/2006/customXml" ds:itemID="{465F65C2-BCEE-4835-B71F-6615576C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1220</Words>
  <Characters>6955</Characters>
  <Application>Microsoft Office Word</Application>
  <DocSecurity>0</DocSecurity>
  <Lines>57</Lines>
  <Paragraphs>16</Paragraphs>
  <ScaleCrop>false</ScaleCrop>
  <Company>skgo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Projekat „Podrška jačanju građanskog učešća na lokalnom nivou – druga faza</dc:title>
  <dc:subject/>
  <dc:creator>nikola.tarbuk</dc:creator>
  <cp:keywords/>
  <cp:lastModifiedBy>Ruzica Arandjelovic Ilic</cp:lastModifiedBy>
  <cp:revision>219</cp:revision>
  <cp:lastPrinted>2019-04-26T23:22:00Z</cp:lastPrinted>
  <dcterms:created xsi:type="dcterms:W3CDTF">2026-04-01T16:50:00Z</dcterms:created>
  <dcterms:modified xsi:type="dcterms:W3CDTF">2026-05-05T09:54:00Z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0x0101008B6CEF86128750489A5E6121C9AAECBC</vt:lpwstr>
  </property>
  <property fmtid="{D5CDD505-2E9C-101B-9397-08002B2CF9AE}" pid="4" name="Kontaktosoba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